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Look w:val="0000" w:firstRow="0" w:lastRow="0" w:firstColumn="0" w:lastColumn="0" w:noHBand="0" w:noVBand="0"/>
      </w:tblPr>
      <w:tblGrid>
        <w:gridCol w:w="4428"/>
        <w:gridCol w:w="1399"/>
        <w:gridCol w:w="4096"/>
      </w:tblGrid>
      <w:tr w:rsidR="00C47DEA" w:rsidRPr="008B0D37" w14:paraId="09427CE5" w14:textId="77777777" w:rsidTr="00384B29">
        <w:trPr>
          <w:trHeight w:val="1618"/>
          <w:jc w:val="center"/>
        </w:trPr>
        <w:tc>
          <w:tcPr>
            <w:tcW w:w="4428" w:type="dxa"/>
          </w:tcPr>
          <w:p w14:paraId="5FC4C786" w14:textId="77777777" w:rsidR="00C47DEA" w:rsidRPr="008B0D37" w:rsidRDefault="00C47DEA" w:rsidP="00384B29">
            <w:pPr>
              <w:ind w:right="299" w:firstLine="567"/>
              <w:jc w:val="center"/>
              <w:rPr>
                <w:b/>
                <w:lang w:val="az-Latn-AZ"/>
              </w:rPr>
            </w:pPr>
          </w:p>
          <w:p w14:paraId="1B273D45" w14:textId="77777777" w:rsidR="00C47DEA" w:rsidRPr="008B0D37" w:rsidRDefault="00C47DEA" w:rsidP="00384B29">
            <w:pPr>
              <w:ind w:right="299" w:firstLine="567"/>
              <w:jc w:val="center"/>
              <w:rPr>
                <w:b/>
                <w:lang w:val="az-Latn-AZ"/>
              </w:rPr>
            </w:pPr>
          </w:p>
          <w:p w14:paraId="4B662E86" w14:textId="77777777" w:rsidR="00C47DEA" w:rsidRPr="008B0D37" w:rsidRDefault="00C47DEA" w:rsidP="00384B29">
            <w:pPr>
              <w:ind w:right="299" w:firstLine="567"/>
              <w:jc w:val="center"/>
              <w:rPr>
                <w:b/>
                <w:lang w:val="az-Latn-AZ"/>
              </w:rPr>
            </w:pPr>
          </w:p>
        </w:tc>
        <w:tc>
          <w:tcPr>
            <w:tcW w:w="1399" w:type="dxa"/>
          </w:tcPr>
          <w:p w14:paraId="2A1395D6" w14:textId="77777777" w:rsidR="00C47DEA" w:rsidRPr="008B0D37" w:rsidRDefault="00C47DEA" w:rsidP="00384B29">
            <w:pPr>
              <w:ind w:right="299" w:firstLine="567"/>
              <w:jc w:val="both"/>
              <w:rPr>
                <w:lang w:val="az-Latn-AZ"/>
              </w:rPr>
            </w:pPr>
          </w:p>
        </w:tc>
        <w:tc>
          <w:tcPr>
            <w:tcW w:w="4096" w:type="dxa"/>
          </w:tcPr>
          <w:p w14:paraId="4C67ED56" w14:textId="4BF37F44" w:rsidR="00C47DEA" w:rsidRPr="008B0D37" w:rsidRDefault="00C47DEA" w:rsidP="00B47FB0">
            <w:pPr>
              <w:ind w:right="299" w:firstLine="567"/>
              <w:jc w:val="center"/>
              <w:rPr>
                <w:b/>
                <w:lang w:val="az-Latn-AZ"/>
              </w:rPr>
            </w:pPr>
            <w:r w:rsidRPr="008B0D37">
              <w:rPr>
                <w:b/>
                <w:sz w:val="22"/>
                <w:szCs w:val="22"/>
                <w:lang w:val="az-Latn-AZ"/>
              </w:rPr>
              <w:t>“Təsdiq edilmişdir”</w:t>
            </w:r>
          </w:p>
          <w:p w14:paraId="290BBA7C" w14:textId="77777777" w:rsidR="00B47FB0" w:rsidRPr="008B0D37" w:rsidRDefault="00C47DEA" w:rsidP="00B47FB0">
            <w:pPr>
              <w:ind w:right="299" w:firstLine="567"/>
              <w:jc w:val="center"/>
              <w:rPr>
                <w:sz w:val="22"/>
                <w:szCs w:val="22"/>
                <w:lang w:val="az-Latn-AZ"/>
              </w:rPr>
            </w:pPr>
            <w:r w:rsidRPr="008B0D37">
              <w:rPr>
                <w:sz w:val="22"/>
                <w:szCs w:val="22"/>
                <w:lang w:val="az-Latn-AZ"/>
              </w:rPr>
              <w:t>Azərbaycan Respublikasının</w:t>
            </w:r>
          </w:p>
          <w:p w14:paraId="5048F274" w14:textId="7C28171D" w:rsidR="00C47DEA" w:rsidRPr="008B0D37" w:rsidRDefault="00C47DEA" w:rsidP="00B47FB0">
            <w:pPr>
              <w:ind w:right="299" w:firstLine="567"/>
              <w:jc w:val="center"/>
              <w:rPr>
                <w:lang w:val="az-Latn-AZ"/>
              </w:rPr>
            </w:pPr>
            <w:r w:rsidRPr="008B0D37">
              <w:rPr>
                <w:sz w:val="22"/>
                <w:szCs w:val="22"/>
                <w:lang w:val="az-Latn-AZ"/>
              </w:rPr>
              <w:t>Dövlət</w:t>
            </w:r>
            <w:r w:rsidR="00B47FB0" w:rsidRPr="008B0D37">
              <w:rPr>
                <w:sz w:val="22"/>
                <w:szCs w:val="22"/>
                <w:lang w:val="az-Latn-AZ"/>
              </w:rPr>
              <w:t xml:space="preserve"> </w:t>
            </w:r>
            <w:r w:rsidRPr="008B0D37">
              <w:rPr>
                <w:sz w:val="22"/>
                <w:szCs w:val="22"/>
                <w:lang w:val="az-Latn-AZ"/>
              </w:rPr>
              <w:t>Statistika Komitəsi</w:t>
            </w:r>
          </w:p>
          <w:p w14:paraId="198A3DF6" w14:textId="77777777" w:rsidR="00C47DEA" w:rsidRPr="008B0D37" w:rsidRDefault="00C47DEA" w:rsidP="00B47FB0">
            <w:pPr>
              <w:ind w:right="299" w:firstLine="567"/>
              <w:jc w:val="center"/>
              <w:rPr>
                <w:lang w:val="az-Latn-AZ"/>
              </w:rPr>
            </w:pPr>
            <w:r w:rsidRPr="008B0D37">
              <w:rPr>
                <w:sz w:val="22"/>
                <w:szCs w:val="22"/>
                <w:lang w:val="az-Latn-AZ"/>
              </w:rPr>
              <w:t>Qərar №87/14</w:t>
            </w:r>
          </w:p>
          <w:p w14:paraId="6777B678" w14:textId="77777777" w:rsidR="00C47DEA" w:rsidRPr="008B0D37" w:rsidRDefault="00C47DEA" w:rsidP="00384B29">
            <w:pPr>
              <w:ind w:right="299" w:firstLine="567"/>
              <w:jc w:val="center"/>
              <w:rPr>
                <w:lang w:val="az-Latn-AZ"/>
              </w:rPr>
            </w:pPr>
          </w:p>
          <w:p w14:paraId="76A00AF5" w14:textId="77777777" w:rsidR="00C47DEA" w:rsidRPr="008B0D37" w:rsidRDefault="00C47DEA" w:rsidP="00384B29">
            <w:pPr>
              <w:ind w:right="299" w:firstLine="567"/>
              <w:jc w:val="center"/>
              <w:rPr>
                <w:lang w:val="az-Latn-AZ"/>
              </w:rPr>
            </w:pPr>
            <w:r w:rsidRPr="008B0D37">
              <w:rPr>
                <w:sz w:val="22"/>
                <w:szCs w:val="22"/>
                <w:lang w:val="az-Latn-AZ"/>
              </w:rPr>
              <w:t>2 iyul 2013-cü il</w:t>
            </w:r>
          </w:p>
          <w:p w14:paraId="74D15263" w14:textId="77777777" w:rsidR="00C47DEA" w:rsidRPr="008B0D37" w:rsidRDefault="00C47DEA" w:rsidP="00384B29">
            <w:pPr>
              <w:ind w:right="299" w:firstLine="567"/>
              <w:jc w:val="center"/>
              <w:rPr>
                <w:lang w:val="az-Latn-AZ"/>
              </w:rPr>
            </w:pPr>
          </w:p>
          <w:p w14:paraId="1D5283B2" w14:textId="77777777" w:rsidR="00C47DEA" w:rsidRPr="008B0D37" w:rsidRDefault="00C47DEA" w:rsidP="00384B29">
            <w:pPr>
              <w:ind w:right="299" w:firstLine="567"/>
              <w:jc w:val="center"/>
              <w:rPr>
                <w:lang w:val="az-Latn-AZ"/>
              </w:rPr>
            </w:pPr>
          </w:p>
          <w:p w14:paraId="3267C02C" w14:textId="77777777" w:rsidR="00C47DEA" w:rsidRPr="008B0D37" w:rsidRDefault="00C47DEA" w:rsidP="00384B29">
            <w:pPr>
              <w:ind w:right="299"/>
              <w:rPr>
                <w:b/>
                <w:lang w:val="az-Latn-AZ"/>
              </w:rPr>
            </w:pPr>
          </w:p>
          <w:p w14:paraId="41017446" w14:textId="77777777" w:rsidR="00384B29" w:rsidRPr="008B0D37" w:rsidRDefault="00384B29" w:rsidP="00384B29">
            <w:pPr>
              <w:ind w:right="299"/>
              <w:rPr>
                <w:b/>
                <w:lang w:val="az-Latn-AZ"/>
              </w:rPr>
            </w:pPr>
          </w:p>
          <w:p w14:paraId="0F35FAEB" w14:textId="77777777" w:rsidR="00384B29" w:rsidRPr="008B0D37" w:rsidRDefault="00384B29" w:rsidP="00384B29">
            <w:pPr>
              <w:ind w:right="299"/>
              <w:rPr>
                <w:b/>
                <w:lang w:val="az-Latn-AZ"/>
              </w:rPr>
            </w:pPr>
          </w:p>
          <w:p w14:paraId="1EA70A4A" w14:textId="0ECFB473" w:rsidR="00384B29" w:rsidRPr="008B0D37" w:rsidRDefault="00384B29" w:rsidP="00384B29">
            <w:pPr>
              <w:ind w:right="299"/>
              <w:rPr>
                <w:b/>
                <w:lang w:val="az-Latn-AZ"/>
              </w:rPr>
            </w:pPr>
          </w:p>
        </w:tc>
      </w:tr>
    </w:tbl>
    <w:p w14:paraId="56BE068D" w14:textId="77777777" w:rsidR="00C47DEA" w:rsidRPr="008B0D37" w:rsidRDefault="00C47DEA" w:rsidP="00384B29">
      <w:pPr>
        <w:ind w:right="299" w:firstLine="567"/>
        <w:rPr>
          <w:b/>
          <w:sz w:val="22"/>
          <w:szCs w:val="22"/>
          <w:lang w:val="az-Latn-AZ"/>
        </w:rPr>
      </w:pPr>
    </w:p>
    <w:p w14:paraId="530E3340" w14:textId="77777777" w:rsidR="00C47DEA" w:rsidRPr="008B0D37" w:rsidRDefault="00C47DEA" w:rsidP="00384B29">
      <w:pPr>
        <w:spacing w:line="276" w:lineRule="auto"/>
        <w:ind w:right="299" w:firstLine="567"/>
        <w:jc w:val="center"/>
        <w:rPr>
          <w:b/>
          <w:sz w:val="22"/>
          <w:szCs w:val="22"/>
          <w:lang w:val="az-Latn-AZ"/>
        </w:rPr>
      </w:pPr>
      <w:r w:rsidRPr="008B0D37">
        <w:rPr>
          <w:b/>
          <w:sz w:val="22"/>
          <w:szCs w:val="22"/>
          <w:lang w:val="az-Latn-AZ"/>
        </w:rPr>
        <w:t>“Obyektlərin, əsas fondların istifadəyə verilməsi və əsas kapitala yönəldilmiş investisiyalar haqqında” 12-investisiya №-li aylıq və ona əlavə “İstifadəyə verilmiş əsas fondların, yaşayış evlərinin, sosial-mədəni tikililərin və əsas kapitala yönəldilmiş vəsaitlərin regionlar üzrə bölgüsü” rüblük rəsmi statistika hesabatı formalarının doldurulmasına dair</w:t>
      </w:r>
    </w:p>
    <w:p w14:paraId="62D10AE5" w14:textId="77777777" w:rsidR="00C47DEA" w:rsidRPr="008B0D37" w:rsidRDefault="00C47DEA" w:rsidP="00384B29">
      <w:pPr>
        <w:ind w:right="299" w:firstLine="567"/>
        <w:jc w:val="center"/>
        <w:rPr>
          <w:b/>
          <w:sz w:val="22"/>
          <w:szCs w:val="22"/>
          <w:lang w:val="az-Latn-AZ"/>
        </w:rPr>
      </w:pPr>
    </w:p>
    <w:p w14:paraId="089BDB92" w14:textId="77777777" w:rsidR="00C47DEA" w:rsidRPr="008B0D37" w:rsidRDefault="00C47DEA" w:rsidP="00384B29">
      <w:pPr>
        <w:ind w:right="299" w:firstLine="567"/>
        <w:jc w:val="center"/>
        <w:rPr>
          <w:b/>
          <w:sz w:val="22"/>
          <w:szCs w:val="22"/>
          <w:lang w:val="az-Latn-AZ"/>
        </w:rPr>
      </w:pPr>
      <w:r w:rsidRPr="008B0D37">
        <w:rPr>
          <w:b/>
          <w:sz w:val="22"/>
          <w:szCs w:val="22"/>
          <w:lang w:val="az-Latn-AZ"/>
        </w:rPr>
        <w:t xml:space="preserve">G Ö S T Ə R İ Ş </w:t>
      </w:r>
    </w:p>
    <w:p w14:paraId="5E43247D" w14:textId="77777777" w:rsidR="00C47DEA" w:rsidRPr="008B0D37" w:rsidRDefault="00C47DEA" w:rsidP="00384B29">
      <w:pPr>
        <w:ind w:right="299" w:firstLine="567"/>
        <w:jc w:val="center"/>
        <w:rPr>
          <w:b/>
          <w:sz w:val="22"/>
          <w:szCs w:val="22"/>
          <w:lang w:val="az-Latn-AZ"/>
        </w:rPr>
      </w:pPr>
    </w:p>
    <w:p w14:paraId="50DBAEF1" w14:textId="77777777" w:rsidR="00C47DEA" w:rsidRPr="008B0D37" w:rsidRDefault="00C47DEA" w:rsidP="00384B29">
      <w:pPr>
        <w:ind w:right="299" w:firstLine="567"/>
        <w:rPr>
          <w:b/>
          <w:sz w:val="22"/>
          <w:szCs w:val="22"/>
          <w:lang w:val="az-Latn-AZ"/>
        </w:rPr>
      </w:pPr>
      <w:r w:rsidRPr="008B0D37">
        <w:rPr>
          <w:b/>
          <w:sz w:val="22"/>
          <w:szCs w:val="22"/>
          <w:lang w:val="az-Latn-AZ"/>
        </w:rPr>
        <w:t>Ümumi müddəalar</w:t>
      </w:r>
    </w:p>
    <w:p w14:paraId="16D34419" w14:textId="77777777" w:rsidR="00C47DEA" w:rsidRPr="008B0D37" w:rsidRDefault="00C47DEA" w:rsidP="00384B29">
      <w:pPr>
        <w:ind w:right="299" w:firstLine="567"/>
        <w:jc w:val="center"/>
        <w:rPr>
          <w:b/>
          <w:sz w:val="22"/>
          <w:szCs w:val="22"/>
          <w:lang w:val="az-Latn-AZ"/>
        </w:rPr>
      </w:pPr>
    </w:p>
    <w:p w14:paraId="41E81FD0" w14:textId="1E10DF5D" w:rsidR="00C47DEA" w:rsidRPr="008B0D37" w:rsidRDefault="00C47DEA" w:rsidP="00384B29">
      <w:pPr>
        <w:ind w:right="299" w:firstLine="567"/>
        <w:jc w:val="both"/>
        <w:rPr>
          <w:sz w:val="22"/>
          <w:szCs w:val="22"/>
          <w:lang w:val="az-Latn-AZ" w:eastAsia="ja-JP"/>
        </w:rPr>
      </w:pPr>
      <w:r w:rsidRPr="008B0D37">
        <w:rPr>
          <w:sz w:val="22"/>
          <w:szCs w:val="22"/>
          <w:lang w:val="az-Latn-AZ"/>
        </w:rPr>
        <w:t xml:space="preserve">1. Göstəriş “Rəsmi statistika haqqında” Azərbaycan Respublikasının Qanununa, habelə </w:t>
      </w:r>
      <w:r w:rsidR="0001703A" w:rsidRPr="008B0D37">
        <w:rPr>
          <w:sz w:val="22"/>
          <w:szCs w:val="22"/>
          <w:lang w:val="az-Latn-AZ"/>
        </w:rPr>
        <w:t>Dövlət Statistika Komitəsinin 2008-ci il 14 noyabr tarixli 28/1 nömrəli kollegiya qərarı ilə təsdiq edilmiş “İqtisadi fəaliyyət növləri təsnifatı”na (ΙΙΙ versiya) (bundan sonra - İqtisadi fəaliyyət növləri təsnifatı)</w:t>
      </w:r>
      <w:r w:rsidRPr="008B0D37">
        <w:rPr>
          <w:sz w:val="22"/>
          <w:szCs w:val="22"/>
          <w:lang w:val="az-Latn-AZ"/>
        </w:rPr>
        <w:t xml:space="preserve"> uyğun olaraq işlənib hazırlanmışdır və o “Obyektlərin, əsas fondların istifadəyə verilməsi və əsas kapitala yönəldilmiş investisiyalar haqqında” 12-investisiya №-li aylıq rəsmi statistika hesabatı formasının (bundan sonra - hesabat), ona əlavə “İstifadəyə verilmiş əsas fondların, yaşayış evlərinin, sosial-mədəni tikililərin və əsas kapitala yönəldilmiş vəsaitlərin regionlar üzrə bölgüsü” rüblük rəsmi statistika hesabatı formasının (bundan</w:t>
      </w:r>
      <w:r w:rsidRPr="008B0D37">
        <w:rPr>
          <w:sz w:val="22"/>
          <w:szCs w:val="22"/>
          <w:lang w:val="az-Latn-AZ" w:eastAsia="ja-JP"/>
        </w:rPr>
        <w:t xml:space="preserve"> sonra – hesabata əlavə) tərtib edilməsi üçün müəssisə və təşkilatlar tərəfindən əsas götürülməlidir. Göstərişdə tabeliyindən və mülkiyyət növündən asılı olmayaraq, müvafiq olaraq əsas kapitala investisiya yönəldən, tikililərin və obyektlərin inşasını həyata keçirən (maliyyələşdirən) sifarişçi müəssisə və təşkilatlara (</w:t>
      </w:r>
      <w:r w:rsidRPr="008B0D37">
        <w:rPr>
          <w:sz w:val="22"/>
          <w:szCs w:val="22"/>
          <w:lang w:val="az-Latn-AZ"/>
        </w:rPr>
        <w:t xml:space="preserve">əsas kapitala investisiya yönəltmiş bələdiyyələrə, </w:t>
      </w:r>
      <w:r w:rsidRPr="008B0D37">
        <w:rPr>
          <w:sz w:val="22"/>
          <w:szCs w:val="22"/>
          <w:lang w:val="az-Latn-AZ" w:eastAsia="ja-JP"/>
        </w:rPr>
        <w:t>investisiyadan mərkəzləşdirilmiş qaydada istifadə edən müəssisələrə, nazirliklərə, komitələrə, baş idarələrə və s.) hesabatın və hesabata əlavənin tərtib edilməsi qaydaları şərh olunmuşdur.</w:t>
      </w:r>
      <w:r w:rsidRPr="008B0D37">
        <w:rPr>
          <w:rStyle w:val="EndnoteReference"/>
          <w:b/>
          <w:sz w:val="22"/>
          <w:szCs w:val="22"/>
          <w:lang w:val="az-Latn-AZ"/>
        </w:rPr>
        <w:t xml:space="preserve"> </w:t>
      </w:r>
    </w:p>
    <w:p w14:paraId="01195944"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 Yerli statistika orqanlarına təqdim edilən hesabat və hesabata əlavə yalnız toplu statistik məlumatların əldə edilməsinə xidmət edir, hesabat formalarının məlumatlarından digər məqsədlər (vergiyə cəlb etmə və s.) üçün istifadə edilə bilməz.</w:t>
      </w:r>
    </w:p>
    <w:p w14:paraId="44822BFE"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t>3. Tərkibində müstəqil istehsal vahidləri olan (hüquqi şəxs kimi çıxış edən) sifarişçilər, həmin istehsal vahidlərinin məlumatlarını öz rəsmi statistika hesabatlarına daxil etmirlər. Belə sifarişçi təşkilatlar özünün və struktur tərkibinə daxil olan, lakin hüquqi şəxs olmayan bölmələrinin tikintisi üzrə investisiya məlumatlarını tərtib etdikləri hesabatlara və onlara əlavələrə daxil edərək yerləşdiyi ərazinin statistika orqanına təqdim edir.</w:t>
      </w:r>
    </w:p>
    <w:p w14:paraId="50DE8225" w14:textId="77777777" w:rsidR="00C47DEA" w:rsidRPr="008B0D37" w:rsidRDefault="00C47DEA" w:rsidP="00384B29">
      <w:pPr>
        <w:ind w:right="299" w:firstLine="567"/>
        <w:jc w:val="both"/>
        <w:rPr>
          <w:sz w:val="22"/>
          <w:szCs w:val="22"/>
          <w:lang w:val="az-Latn-AZ"/>
        </w:rPr>
      </w:pPr>
      <w:r w:rsidRPr="008B0D37">
        <w:rPr>
          <w:sz w:val="22"/>
          <w:szCs w:val="22"/>
          <w:lang w:val="az-Latn-AZ"/>
        </w:rPr>
        <w:t>3.1. Sifarişçi təşkilatlar hesabat verdikləri dövrün axırına olan struktur tərkibi barədə hesabat təqdim etməlidirlər.</w:t>
      </w:r>
    </w:p>
    <w:p w14:paraId="0333A6B4" w14:textId="77777777" w:rsidR="00C47DEA" w:rsidRPr="008B0D37" w:rsidRDefault="00C47DEA" w:rsidP="00384B29">
      <w:pPr>
        <w:ind w:right="299" w:firstLine="567"/>
        <w:jc w:val="both"/>
        <w:rPr>
          <w:sz w:val="22"/>
          <w:szCs w:val="22"/>
          <w:lang w:val="az-Latn-AZ"/>
        </w:rPr>
      </w:pPr>
      <w:r w:rsidRPr="008B0D37">
        <w:rPr>
          <w:sz w:val="22"/>
          <w:szCs w:val="22"/>
          <w:lang w:val="az-Latn-AZ"/>
        </w:rPr>
        <w:t>Müəssisə və təşkilatlarda hesabat ili ərzində struktur bölmələrin və tikinti obyektlərinin verilməsi və ya qəbul edilməsi halları olduqda, struktur dəyişikliyinin olduğu tarixdən asılı olmayaraq, onların göstəriciləri müvafiq olaraq hesabat ilinin əvvəlindən (bütün hesabat dövrü üzrə) hesabatdan çıxarılır və yaxud hesabata daxil edilir. Hesabat dövründə hər hansı struktur bölmə və ya tikinti obyekti ləğv edilərsə, onlara dair bütün məlumatlar hesabatda saxlanılır.</w:t>
      </w:r>
    </w:p>
    <w:p w14:paraId="6F8EF206"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lastRenderedPageBreak/>
        <w:t xml:space="preserve">Hesabat və hesabata əlavə </w:t>
      </w:r>
      <w:r w:rsidRPr="008B0D37">
        <w:rPr>
          <w:sz w:val="22"/>
          <w:szCs w:val="22"/>
          <w:lang w:val="az-Latn-AZ"/>
        </w:rPr>
        <w:t>təqvimlə müəyyən edilmiş dövrlərə riayət etməklə tərtib edilir, yeni yaradılan müəssisə və təşkilatlar isə qeydiyyatdan keçdikləri tarixdən etibarən hesabat dövrünün sonuna qədər olan dövr üçün hesabat təqdim etməlidirlər.</w:t>
      </w:r>
    </w:p>
    <w:p w14:paraId="59E7B795"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3.2. </w:t>
      </w:r>
      <w:r w:rsidRPr="008B0D37">
        <w:rPr>
          <w:sz w:val="22"/>
          <w:szCs w:val="22"/>
          <w:lang w:val="az-Latn-AZ" w:eastAsia="ja-JP"/>
        </w:rPr>
        <w:t xml:space="preserve">Hesabatda və hesabata əlavədə </w:t>
      </w:r>
      <w:r w:rsidRPr="008B0D37">
        <w:rPr>
          <w:sz w:val="22"/>
          <w:szCs w:val="22"/>
          <w:lang w:val="az-Latn-AZ"/>
        </w:rPr>
        <w:t xml:space="preserve">bütün məlumatlar müəyyən edilmiş ölçü vahidləri ilə göstərilməlidir. </w:t>
      </w:r>
    </w:p>
    <w:p w14:paraId="297AB329"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3.3. </w:t>
      </w:r>
      <w:r w:rsidRPr="008B0D37">
        <w:rPr>
          <w:sz w:val="22"/>
          <w:szCs w:val="22"/>
          <w:lang w:val="az-Latn-AZ" w:eastAsia="ja-JP"/>
        </w:rPr>
        <w:t xml:space="preserve">Hesabatı və hesabata əlavəni </w:t>
      </w:r>
      <w:r w:rsidRPr="008B0D37">
        <w:rPr>
          <w:sz w:val="22"/>
          <w:szCs w:val="22"/>
          <w:lang w:val="az-Latn-AZ"/>
        </w:rPr>
        <w:t xml:space="preserve">mülkiyyət növündən asılı olmayaraq (xarici mülkiyyətli müəssisə və təşkilatlar, onların filial və nümayəndəlikləri, bələdiyyələr) bütün müəssisə və təşkilatlar təqdim etməlidirlər. Əsas kapitala yönəldilmiş investisiyalardan mərkəzləşdirilmiş qaydada istifadə edən </w:t>
      </w:r>
      <w:r w:rsidRPr="008B0D37">
        <w:rPr>
          <w:sz w:val="22"/>
          <w:szCs w:val="22"/>
          <w:lang w:val="az-Latn-AZ" w:eastAsia="ja-JP"/>
        </w:rPr>
        <w:t>nazirlik, komitə, baş idarə, müəssisə, səhmdar cəmiyyətlər və birliklər hesabat və hesabata əlavə</w:t>
      </w:r>
      <w:r w:rsidRPr="008B0D37">
        <w:rPr>
          <w:sz w:val="22"/>
          <w:szCs w:val="22"/>
          <w:lang w:val="az-Latn-AZ"/>
        </w:rPr>
        <w:t xml:space="preserve"> üzrə icmal hesabat təqdim etməlidirlər.</w:t>
      </w:r>
    </w:p>
    <w:p w14:paraId="6337F22D"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3.4. Məxfi xarakterli statistik məlumatlar rejim və məxfi kargüzarlıq qaydasında yerli statistika orqanına təqdim olunmalıdır.</w:t>
      </w:r>
    </w:p>
    <w:p w14:paraId="745290B8"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3.5. Sifarişçi təşkilatlar iki və daha çox rayonun (şəhərin) ərazisində əsas kapitala investisiyalar yönəltdikdə, hər bir rayon (şəhər) üçün </w:t>
      </w:r>
      <w:r w:rsidRPr="008B0D37">
        <w:rPr>
          <w:sz w:val="22"/>
          <w:szCs w:val="22"/>
          <w:lang w:val="az-Latn-AZ" w:eastAsia="ja-JP"/>
        </w:rPr>
        <w:t>hesabat və hesabata əlavə</w:t>
      </w:r>
      <w:r w:rsidRPr="008B0D37">
        <w:rPr>
          <w:sz w:val="22"/>
          <w:szCs w:val="22"/>
          <w:lang w:val="az-Latn-AZ"/>
        </w:rPr>
        <w:t xml:space="preserve"> tərtib etməlidirlər və hər blankda müvafiq ərazinin adı yazılmalıdır.</w:t>
      </w:r>
    </w:p>
    <w:p w14:paraId="1E86E406"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3.6. Əgər yerinə yetirilmiş işlərin (xidmətlərin) hesablanması xarici valyuta ilə aparılarsa, onda Azərbaycan Respublikası Mərkəzi Bankının müəyyən etdiyi qaydaya əsasən bu işlərin yerinə yetirilməsi məzənnə nəzərə alınmaqla ancaq manat ilə hesablanır, maşınların, avadanlığın və başqa əsas vəsaitlərin alınmasına çəkilən xərclər də xarici valyuta ilə aparılıbsa, onda gömrük məntəqəsində yükü qəbuletmə tarixinə və gömrük bəyannaməsinə əsasən sərhəddi keçən andan hesablamalar məzənnə nəzərə alınmaqla manat ilə aparılır.</w:t>
      </w:r>
    </w:p>
    <w:p w14:paraId="37E6735A"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3.7. </w:t>
      </w:r>
      <w:r w:rsidRPr="008B0D37">
        <w:rPr>
          <w:sz w:val="22"/>
          <w:szCs w:val="22"/>
          <w:lang w:val="az-Latn-AZ" w:eastAsia="ja-JP"/>
        </w:rPr>
        <w:t xml:space="preserve">Hesabat və hesabata əlavə </w:t>
      </w:r>
      <w:r w:rsidRPr="008B0D37">
        <w:rPr>
          <w:sz w:val="22"/>
          <w:szCs w:val="22"/>
          <w:lang w:val="az-Latn-AZ"/>
        </w:rPr>
        <w:t xml:space="preserve">statistika orqanına təqdim edildikdən sonra hesabat məlumatlarında təhrifetmələr aşkar edildikdə, onların aradan qaldırılması mütləq aşağıda müəyyən edilmiş qaydalarla təmin edilməlidir: </w:t>
      </w:r>
    </w:p>
    <w:p w14:paraId="1EE40DE0"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mülkiyyət növündən asılı olmayaraq rəsmi statistika hesabatında məlumatların təhrif edilməsi aşkar edilmiş müəssisə və təşkilatlar həmin hesabatda, eləcə də digər aidiyyəti hesabatlardakı bütün uyğun göstəricilərdə düzəliş etməli və 3 gündən gec olmayaraq məlumatların dəyişdirilməsinin səbəbləri haqqında müvafiq qeydlərlə birlikdə statistika orqanına və hesabat təqdim olunmuş digər təşkilatlara düzəliş edilmiş hesabatları təqdim etməlidir;</w:t>
      </w:r>
    </w:p>
    <w:p w14:paraId="2DF51D79"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hesabatlarda düzəliş, həmin dövrlərdə təhrifetmələrə yol verilmiş hesabat dövrü üçün (ay və rüb) edilməlidir;</w:t>
      </w:r>
    </w:p>
    <w:p w14:paraId="2F786F4B"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ötən illərin hər hansı dövrünün hesabatında təhrifetmələr aşkar edildikdə, aşkar olunduğu vaxtdan asılı olmayaraq həmin təhrifetmənin müəyyən edildiyi dövrün hesabatı ilə yanaşı artan yekunla ondan sonrakı dövrlərin hesabatlarında da düzəlişlər edilməlidir;</w:t>
      </w:r>
    </w:p>
    <w:p w14:paraId="3A525CE6"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rəsmi statistika hesabatı məlumatlarının düzəlişləri mühasibat uçotunun məlumatlarının dəyişdirilməsini zəruri etdikdə, mühasibat uçotu sənədlərində düzəlişlər aparıldıqdan sonra rəsmi statistika hesabatı məlumatlarında müvafiq qeydlər edilməlidir;</w:t>
      </w:r>
    </w:p>
    <w:p w14:paraId="04C2B66E"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rəsmi statistika hesabatının tərtibində göstərişdəki tələblərin pozulması və ya hesablama səhvi nəticəsində məlumatların təhrif edilməsi halları rəsmi statistika hesabatı məlumatlarının düzgün göstərilməməsi kimi qəbul edilməlidir;</w:t>
      </w:r>
    </w:p>
    <w:p w14:paraId="3CDD4964"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rəsmi statistika hesabatında düzəliş edilməsi üçün bu qaydalar, hesabatın bütün göstəricilərinə aid məlumatlara şamil edilməlidir.</w:t>
      </w:r>
    </w:p>
    <w:p w14:paraId="10555A59"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Düzgün olmayan məlumatların təqdim edilməsinə, habelə </w:t>
      </w:r>
      <w:r w:rsidRPr="008B0D37">
        <w:rPr>
          <w:sz w:val="22"/>
          <w:szCs w:val="22"/>
          <w:lang w:val="az-Latn-AZ" w:eastAsia="ja-JP"/>
        </w:rPr>
        <w:t xml:space="preserve">hesabatın və hesabata əlavənin </w:t>
      </w:r>
      <w:r w:rsidRPr="008B0D37">
        <w:rPr>
          <w:sz w:val="22"/>
          <w:szCs w:val="22"/>
          <w:lang w:val="az-Latn-AZ"/>
        </w:rPr>
        <w:t>statistika orqanına təqdim edilməsi müddətinin pozulmasına görə müəssisə və təşkilatların vəzifəli şəxsləri qanunvericiliklə müəyyənləşdirilmiş qaydada məsuliyyət daşıyırlar.</w:t>
      </w:r>
    </w:p>
    <w:p w14:paraId="3577B3B7"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3.8. Sifarişçi müəssisə və təşkilatlar (hüquqi şəxslər), eləcə də, icmal hesabat təqdim edən </w:t>
      </w:r>
      <w:r w:rsidRPr="008B0D37">
        <w:rPr>
          <w:sz w:val="22"/>
          <w:szCs w:val="22"/>
          <w:lang w:val="az-Latn-AZ" w:eastAsia="ja-JP"/>
        </w:rPr>
        <w:t xml:space="preserve">nazirlik, komitə, müəssisə və digərləri üçün hesabatın və hesabata əlavənin </w:t>
      </w:r>
      <w:r w:rsidRPr="008B0D37">
        <w:rPr>
          <w:sz w:val="22"/>
          <w:szCs w:val="22"/>
          <w:lang w:val="az-Latn-AZ"/>
        </w:rPr>
        <w:t>təqdim olunma tarixi həmin hesabatların kağız formasında və ya elektron formatda yerli statistika orqanına faktiki təqdim olunduğu gün hesab olunur</w:t>
      </w:r>
    </w:p>
    <w:p w14:paraId="4C3653D6" w14:textId="77777777" w:rsidR="00C47DEA" w:rsidRPr="008B0D37" w:rsidRDefault="00C47DEA" w:rsidP="00534C4C">
      <w:pPr>
        <w:tabs>
          <w:tab w:val="left" w:pos="9072"/>
        </w:tabs>
        <w:ind w:right="190" w:firstLine="567"/>
        <w:jc w:val="both"/>
        <w:rPr>
          <w:sz w:val="22"/>
          <w:szCs w:val="22"/>
          <w:lang w:val="az-Latn-AZ" w:eastAsia="ja-JP"/>
        </w:rPr>
      </w:pPr>
      <w:r w:rsidRPr="008B0D37">
        <w:rPr>
          <w:sz w:val="22"/>
          <w:szCs w:val="22"/>
          <w:lang w:val="az-Latn-AZ" w:eastAsia="ja-JP"/>
        </w:rPr>
        <w:t>Hesabatın və hesabata əlavənin təqdim edilməsinin nəzərdə tutulan müddətdən bir günə qədər gecikdirilməsi onun təqdim edilmə vaxtının pozulması deməkdir və gecikmə bir gündən çox olarsa, həmin rəsmi statistika hesabatı təqdim edilməmiş sayılır.</w:t>
      </w:r>
    </w:p>
    <w:p w14:paraId="5B3B2935"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eastAsia="ja-JP"/>
        </w:rPr>
        <w:t>4. Hesabatda və hesabata əlavədə</w:t>
      </w:r>
      <w:r w:rsidRPr="008B0D37">
        <w:rPr>
          <w:sz w:val="22"/>
          <w:szCs w:val="22"/>
          <w:lang w:val="az-Latn-AZ"/>
        </w:rPr>
        <w:t xml:space="preserve"> məlumatların düzgün əks etdirilməsini təmin etmək məqsədilə</w:t>
      </w:r>
      <w:r w:rsidRPr="008B0D37">
        <w:rPr>
          <w:sz w:val="22"/>
          <w:szCs w:val="22"/>
          <w:lang w:val="az-Latn-AZ" w:eastAsia="ja-JP"/>
        </w:rPr>
        <w:t xml:space="preserve"> g</w:t>
      </w:r>
      <w:r w:rsidRPr="008B0D37">
        <w:rPr>
          <w:sz w:val="22"/>
          <w:szCs w:val="22"/>
          <w:lang w:val="az-Latn-AZ"/>
        </w:rPr>
        <w:t>östərişdə bəzi göstəricilər haqqında ümumi anlayışlar verilmişdir.</w:t>
      </w:r>
    </w:p>
    <w:p w14:paraId="07A8C8C0" w14:textId="76B6C0B6" w:rsidR="00C47DEA" w:rsidRPr="008B0D37" w:rsidRDefault="00C47DEA" w:rsidP="00534C4C">
      <w:pPr>
        <w:tabs>
          <w:tab w:val="left" w:pos="9072"/>
        </w:tabs>
        <w:ind w:right="190" w:firstLine="567"/>
        <w:jc w:val="both"/>
        <w:rPr>
          <w:b/>
          <w:sz w:val="22"/>
          <w:szCs w:val="22"/>
          <w:lang w:val="az-Latn-AZ" w:eastAsia="ja-JP"/>
        </w:rPr>
      </w:pPr>
      <w:r w:rsidRPr="008B0D37">
        <w:rPr>
          <w:sz w:val="22"/>
          <w:szCs w:val="22"/>
          <w:lang w:val="az-Latn-AZ" w:eastAsia="ja-JP"/>
        </w:rPr>
        <w:lastRenderedPageBreak/>
        <w:t xml:space="preserve">5. </w:t>
      </w:r>
      <w:r w:rsidRPr="008B0D37">
        <w:rPr>
          <w:b/>
          <w:sz w:val="22"/>
          <w:szCs w:val="22"/>
          <w:lang w:val="az-Latn-AZ" w:eastAsia="ja-JP"/>
        </w:rPr>
        <w:t xml:space="preserve">Tikinti – </w:t>
      </w:r>
      <w:r w:rsidRPr="008B0D37">
        <w:rPr>
          <w:sz w:val="22"/>
          <w:szCs w:val="22"/>
          <w:lang w:val="az-Latn-AZ" w:eastAsia="ja-JP"/>
        </w:rPr>
        <w:t>tikinti obyektlərinin tikintisi (inşası, cari və əsaslı təmiri, yenidən qurulması, bərpası)</w:t>
      </w:r>
      <w:r w:rsidRPr="008B0D37">
        <w:rPr>
          <w:sz w:val="22"/>
          <w:szCs w:val="22"/>
          <w:lang w:val="az-Latn-AZ"/>
        </w:rPr>
        <w:t xml:space="preserve"> </w:t>
      </w:r>
      <w:r w:rsidRPr="008B0D37">
        <w:rPr>
          <w:sz w:val="22"/>
          <w:szCs w:val="22"/>
          <w:lang w:val="az-Latn-AZ" w:eastAsia="ja-JP"/>
        </w:rPr>
        <w:t>və</w:t>
      </w:r>
      <w:r w:rsidR="005A228B" w:rsidRPr="008B0D37">
        <w:rPr>
          <w:sz w:val="22"/>
          <w:szCs w:val="22"/>
          <w:lang w:val="az-Latn-AZ" w:eastAsia="ja-JP"/>
        </w:rPr>
        <w:t xml:space="preserve"> </w:t>
      </w:r>
      <w:r w:rsidRPr="008B0D37">
        <w:rPr>
          <w:sz w:val="22"/>
          <w:szCs w:val="22"/>
          <w:lang w:val="az-Latn-AZ" w:eastAsia="ja-JP"/>
        </w:rPr>
        <w:t>ya sökülməsi məqsədi ilə müəyyən edilmiş qaydada təsdiq olunmuş vahid layihə-smeta sənədləri əsasında</w:t>
      </w:r>
      <w:r w:rsidR="005A228B" w:rsidRPr="008B0D37">
        <w:rPr>
          <w:sz w:val="22"/>
          <w:szCs w:val="22"/>
          <w:lang w:val="az-Latn-AZ" w:eastAsia="ja-JP"/>
        </w:rPr>
        <w:t xml:space="preserve"> </w:t>
      </w:r>
      <w:r w:rsidRPr="008B0D37">
        <w:rPr>
          <w:sz w:val="22"/>
          <w:szCs w:val="22"/>
          <w:lang w:val="az-Latn-AZ" w:eastAsia="ja-JP"/>
        </w:rPr>
        <w:t>yerinə yetirilən işlərin məcmusudur. Tikinti məhsuluna həmçinin, tikinti mənşəli obyektlərin əsaslı təmiri</w:t>
      </w:r>
      <w:r w:rsidR="005A228B" w:rsidRPr="008B0D37">
        <w:rPr>
          <w:sz w:val="22"/>
          <w:szCs w:val="22"/>
          <w:lang w:val="az-Latn-AZ" w:eastAsia="ja-JP"/>
        </w:rPr>
        <w:t xml:space="preserve"> </w:t>
      </w:r>
      <w:r w:rsidRPr="008B0D37">
        <w:rPr>
          <w:sz w:val="22"/>
          <w:szCs w:val="22"/>
          <w:lang w:val="az-Latn-AZ" w:eastAsia="ja-JP"/>
        </w:rPr>
        <w:t xml:space="preserve">də aiddir. Tikintiyə: bütün növ bina və qurğuların (obyektlərin) inşası; avadanlıqların quraşdırılması; bina və qurğuların (obyektlərin) inşası ilə əlaqədar layihə, axtarış, qazma və s. işlər; bina və qurğuların əsaslı təmiri aiddir. </w:t>
      </w:r>
      <w:r w:rsidRPr="008B0D37">
        <w:rPr>
          <w:sz w:val="22"/>
          <w:szCs w:val="22"/>
          <w:lang w:val="az-Latn-AZ"/>
        </w:rPr>
        <w:t xml:space="preserve">Tikinti </w:t>
      </w:r>
      <w:r w:rsidRPr="008B0D37">
        <w:rPr>
          <w:sz w:val="22"/>
          <w:szCs w:val="22"/>
          <w:lang w:val="az-Latn-AZ" w:eastAsia="ja-JP"/>
        </w:rPr>
        <w:t>bir qayda olaraq vahid layihə-smeta sənədləri üzrə həyata keçirilən, müəyyənləşdirilmiş formada ayrıca tikintinin titulu və ya onu əvəz edən sənədlə təsdiq edilmiş müxtəlif təyinatlı bina və qurğuların (obyektlərin) inşasının və yaxud yenidən qurulmasının məcmusudur</w:t>
      </w:r>
      <w:r w:rsidRPr="008B0D37">
        <w:rPr>
          <w:b/>
          <w:sz w:val="22"/>
          <w:szCs w:val="22"/>
          <w:lang w:val="az-Latn-AZ" w:eastAsia="ja-JP"/>
        </w:rPr>
        <w:t>.</w:t>
      </w:r>
    </w:p>
    <w:p w14:paraId="712A0FD7" w14:textId="77777777" w:rsidR="00C47DEA" w:rsidRPr="008B0D37" w:rsidRDefault="00C47DEA" w:rsidP="00534C4C">
      <w:pPr>
        <w:ind w:right="190" w:firstLine="567"/>
        <w:jc w:val="both"/>
        <w:rPr>
          <w:sz w:val="22"/>
          <w:szCs w:val="22"/>
          <w:lang w:val="az-Latn-AZ" w:eastAsia="ja-JP"/>
        </w:rPr>
      </w:pPr>
      <w:r w:rsidRPr="008B0D37">
        <w:rPr>
          <w:sz w:val="22"/>
          <w:szCs w:val="22"/>
          <w:lang w:val="az-Latn-AZ" w:eastAsia="ja-JP"/>
        </w:rPr>
        <w:t xml:space="preserve">6. </w:t>
      </w:r>
      <w:r w:rsidRPr="008B0D37">
        <w:rPr>
          <w:b/>
          <w:sz w:val="22"/>
          <w:szCs w:val="22"/>
          <w:lang w:val="az-Latn-AZ" w:eastAsia="ja-JP"/>
        </w:rPr>
        <w:t xml:space="preserve">Tikinti obyekti – </w:t>
      </w:r>
      <w:r w:rsidRPr="008B0D37">
        <w:rPr>
          <w:sz w:val="22"/>
          <w:szCs w:val="22"/>
          <w:lang w:val="az-Latn-AZ" w:eastAsia="ja-JP"/>
        </w:rPr>
        <w:t>tikinti fəaliyyəti prosesində yaradılmış və ya yaradılan, eləcə də, tikintisinə, genişləndirilməsinə və yaxud yenidən qurulmasına, tikinti cəhətdən yenidən təchiz olunmasına ayrılıqda layihə və smeta tərtib edilməsi tələb olunan və ayrıca yerləşən bina, qurğu və ya tikilidir (ona aid olan bütün avadanlıqlarla, alətlərlə və inventarlarla, qalereyalarla, estakadalarla, su təchizatı, kanalizasiya, qaz və istilik xətləri, elektrik təchizatı, radiolaşdırma kimi daxili mühəndis şəbəkələrlə, yardımçı və köməkçi həyətyanı tikililərlə, abadlıq işləri ilə, digər işlər və xərclərlə birlikdə). Müəssisələrin, yaşayış qəsəbələrinin, elmi şəhərciklərin və s. tikintisində, xarici xidmət və köməkçi tikililər tikintinin tərkibinə daxil olan ayrıca tikinti obyektləri hesab edilirlər. Bir neçə sexin yerləşdiyi bina (korpus) bir tikinti obyekti sayılır.</w:t>
      </w:r>
    </w:p>
    <w:p w14:paraId="75AE9DBE" w14:textId="77777777" w:rsidR="00C47DEA" w:rsidRPr="008B0D37" w:rsidRDefault="00C47DEA" w:rsidP="00534C4C">
      <w:pPr>
        <w:ind w:right="190" w:firstLine="567"/>
        <w:jc w:val="both"/>
        <w:rPr>
          <w:sz w:val="22"/>
          <w:szCs w:val="22"/>
          <w:lang w:val="az-Latn-AZ"/>
        </w:rPr>
      </w:pPr>
      <w:r w:rsidRPr="008B0D37">
        <w:rPr>
          <w:sz w:val="22"/>
          <w:szCs w:val="22"/>
          <w:lang w:val="az-Latn-AZ"/>
        </w:rPr>
        <w:t>7.</w:t>
      </w:r>
      <w:r w:rsidRPr="008B0D37">
        <w:rPr>
          <w:b/>
          <w:sz w:val="22"/>
          <w:szCs w:val="22"/>
          <w:lang w:val="az-Latn-AZ"/>
        </w:rPr>
        <w:t xml:space="preserve"> Bina - </w:t>
      </w:r>
      <w:r w:rsidRPr="008B0D37">
        <w:rPr>
          <w:sz w:val="22"/>
          <w:szCs w:val="22"/>
          <w:lang w:val="az-Latn-AZ"/>
        </w:rPr>
        <w:t>insanların yaşaması, fəaliyyəti, təbiət təsirlərindən qorunması, onlara sosial, mədəni və məişət xidmətlərinin göstərilməsi, eləcə də istehsalat sahələrinin yerləşdirilməsi və ya maddi dəyərlərin saxlanması üçün nəzərdə tutulmuş qapalı həcm-fəza quruluşuna malik olan tikinti obyektidir. Binalar əsas konstruksiya elementləri kimi divar və dam örtüyünə (açıq havada olan elektrik stansiyalarının kürsülük hissəsi binalara aid edilir) malik olur. Köçürülə bilən evciklər (emalatxanalar, dəmirçixanalar, qazanxanalar, mətbəxlər, avtomatlaşdırılmış telefon stansiyaları, yaşayış, məişət, inzibati və s.) binalara, onlarda quraşdırılan avadanlıq və digər əsas fondlar maşın və avadanlıqlara və ya əsas fondların digər növlərinə aid edilir.</w:t>
      </w:r>
    </w:p>
    <w:p w14:paraId="46E67EEE" w14:textId="77777777" w:rsidR="00C47DEA" w:rsidRPr="008B0D37" w:rsidRDefault="00C47DEA" w:rsidP="00534C4C">
      <w:pPr>
        <w:ind w:right="190" w:firstLine="567"/>
        <w:jc w:val="both"/>
        <w:rPr>
          <w:sz w:val="22"/>
          <w:szCs w:val="22"/>
          <w:lang w:val="az-Latn-AZ"/>
        </w:rPr>
      </w:pPr>
      <w:r w:rsidRPr="008B0D37">
        <w:rPr>
          <w:sz w:val="22"/>
          <w:szCs w:val="22"/>
          <w:lang w:val="az-Latn-AZ"/>
        </w:rPr>
        <w:t>İstifadəyə verilmiş binaların ümumiləşdirici xarakteristikası üçün sahə və həcm göstəricilərindən istifadə edilir.</w:t>
      </w:r>
    </w:p>
    <w:p w14:paraId="13A04283" w14:textId="77777777" w:rsidR="00C47DEA" w:rsidRPr="008B0D37" w:rsidRDefault="00C47DEA" w:rsidP="00534C4C">
      <w:pPr>
        <w:ind w:right="190" w:firstLine="567"/>
        <w:jc w:val="both"/>
        <w:rPr>
          <w:sz w:val="22"/>
          <w:szCs w:val="22"/>
          <w:lang w:val="az-Latn-AZ"/>
        </w:rPr>
      </w:pPr>
      <w:r w:rsidRPr="008B0D37">
        <w:rPr>
          <w:sz w:val="22"/>
          <w:szCs w:val="22"/>
          <w:lang w:val="az-Latn-AZ"/>
        </w:rPr>
        <w:t xml:space="preserve">Binaların ümumi həcmi tikintilərin yeraltı və yerüstü həcmlərinin cəmi kimi müəyyən edilir. </w:t>
      </w:r>
    </w:p>
    <w:p w14:paraId="06244B19" w14:textId="77777777" w:rsidR="00C47DEA" w:rsidRPr="008B0D37" w:rsidRDefault="00C47DEA" w:rsidP="00534C4C">
      <w:pPr>
        <w:ind w:right="190" w:firstLine="567"/>
        <w:jc w:val="both"/>
        <w:rPr>
          <w:sz w:val="22"/>
          <w:szCs w:val="22"/>
          <w:lang w:val="az-Latn-AZ"/>
        </w:rPr>
      </w:pPr>
      <w:r w:rsidRPr="008B0D37">
        <w:rPr>
          <w:sz w:val="22"/>
          <w:szCs w:val="22"/>
          <w:lang w:val="az-Latn-AZ"/>
        </w:rPr>
        <w:t>Binaların ümumi sahəsi binanın bütün mərtəbələrinin sahələrinin cəmi kimi müəyyən edilir.</w:t>
      </w:r>
    </w:p>
    <w:p w14:paraId="3961B7B4" w14:textId="77777777" w:rsidR="00C47DEA" w:rsidRPr="008B0D37" w:rsidRDefault="00C47DEA" w:rsidP="00534C4C">
      <w:pPr>
        <w:ind w:right="190" w:firstLine="567"/>
        <w:jc w:val="both"/>
        <w:rPr>
          <w:sz w:val="22"/>
          <w:szCs w:val="22"/>
          <w:lang w:val="az-Latn-AZ"/>
        </w:rPr>
      </w:pPr>
      <w:r w:rsidRPr="008B0D37">
        <w:rPr>
          <w:sz w:val="22"/>
          <w:szCs w:val="22"/>
          <w:lang w:val="az-Latn-AZ"/>
        </w:rPr>
        <w:t xml:space="preserve">Binaların iki tipini fərqləndirmək olar: </w:t>
      </w:r>
    </w:p>
    <w:p w14:paraId="74D14203" w14:textId="77777777" w:rsidR="00C47DEA" w:rsidRPr="008B0D37" w:rsidRDefault="00C47DEA" w:rsidP="00534C4C">
      <w:pPr>
        <w:ind w:right="190" w:firstLine="567"/>
        <w:jc w:val="both"/>
        <w:rPr>
          <w:sz w:val="22"/>
          <w:szCs w:val="22"/>
          <w:lang w:val="az-Latn-AZ"/>
        </w:rPr>
      </w:pPr>
      <w:r w:rsidRPr="008B0D37">
        <w:rPr>
          <w:sz w:val="22"/>
          <w:szCs w:val="22"/>
          <w:lang w:val="az-Latn-AZ"/>
        </w:rPr>
        <w:t>7.1.</w:t>
      </w:r>
      <w:r w:rsidRPr="008B0D37">
        <w:rPr>
          <w:b/>
          <w:sz w:val="22"/>
          <w:szCs w:val="22"/>
          <w:lang w:val="az-Latn-AZ"/>
        </w:rPr>
        <w:t xml:space="preserve"> Yaşayış binaları (evləri) -</w:t>
      </w:r>
      <w:r w:rsidRPr="008B0D37">
        <w:rPr>
          <w:sz w:val="22"/>
          <w:szCs w:val="22"/>
          <w:lang w:val="az-Latn-AZ"/>
        </w:rPr>
        <w:t xml:space="preserve"> daimi və ya müvəqqəti yaşayış üçün nəzərdə tutulmuş, həmçinin belə məqsədlər üçün uyğunlaşdırılmış binalardır. Binanın ümumi sahəsinin 50 faizindən az olmayan hissəsi yaşayış üçün əlverişli olmalıdır.</w:t>
      </w:r>
    </w:p>
    <w:p w14:paraId="1ADE7430" w14:textId="77777777" w:rsidR="00C47DEA" w:rsidRPr="008B0D37" w:rsidRDefault="00C47DEA" w:rsidP="00534C4C">
      <w:pPr>
        <w:ind w:right="190" w:firstLine="567"/>
        <w:jc w:val="both"/>
        <w:rPr>
          <w:sz w:val="22"/>
          <w:szCs w:val="22"/>
          <w:lang w:val="az-Latn-AZ" w:eastAsia="ja-JP"/>
        </w:rPr>
      </w:pPr>
      <w:r w:rsidRPr="008B0D37">
        <w:rPr>
          <w:sz w:val="22"/>
          <w:szCs w:val="22"/>
          <w:lang w:val="az-Latn-AZ"/>
        </w:rPr>
        <w:t xml:space="preserve">7.1.1. </w:t>
      </w:r>
      <w:r w:rsidRPr="008B0D37">
        <w:rPr>
          <w:b/>
          <w:sz w:val="22"/>
          <w:szCs w:val="22"/>
          <w:lang w:val="az-Latn-AZ" w:eastAsia="ja-JP"/>
        </w:rPr>
        <w:t xml:space="preserve">Yaşayış </w:t>
      </w:r>
      <w:r w:rsidRPr="008B0D37">
        <w:rPr>
          <w:b/>
          <w:sz w:val="22"/>
          <w:szCs w:val="22"/>
          <w:lang w:val="az-Latn-AZ"/>
        </w:rPr>
        <w:t>binalarında mənzillərin (yaşayış evlərinin)</w:t>
      </w:r>
      <w:r w:rsidRPr="008B0D37">
        <w:rPr>
          <w:b/>
          <w:sz w:val="22"/>
          <w:szCs w:val="22"/>
          <w:lang w:val="az-Latn-AZ" w:eastAsia="ja-JP"/>
        </w:rPr>
        <w:t xml:space="preserve"> ümumi sahəsi – </w:t>
      </w:r>
      <w:r w:rsidRPr="008B0D37">
        <w:rPr>
          <w:sz w:val="22"/>
          <w:szCs w:val="22"/>
          <w:lang w:val="az-Latn-AZ"/>
        </w:rPr>
        <w:t>otaqların, yerləşgələrin (sanitar qovşağı, mətbəx, dəhliz, yığnaq yeri), habelə lociyaların, eyvanların, şüşəbəndlərin və terrasların məcmu sahəsidir.</w:t>
      </w:r>
    </w:p>
    <w:p w14:paraId="631C1C18" w14:textId="77777777" w:rsidR="00C47DEA" w:rsidRPr="008B0D37" w:rsidRDefault="00C47DEA" w:rsidP="00534C4C">
      <w:pPr>
        <w:ind w:right="190" w:firstLine="567"/>
        <w:jc w:val="both"/>
        <w:rPr>
          <w:sz w:val="22"/>
          <w:szCs w:val="22"/>
          <w:lang w:val="az-Latn-AZ" w:eastAsia="ja-JP"/>
        </w:rPr>
      </w:pPr>
      <w:r w:rsidRPr="008B0D37">
        <w:rPr>
          <w:sz w:val="22"/>
          <w:szCs w:val="22"/>
          <w:lang w:val="az-Latn-AZ" w:eastAsia="ja-JP"/>
        </w:rPr>
        <w:t>Yataqxanalarda yardımçı otaqların sahələrinə mədəni-məişət təyinatlı və tibbi xidmət yerləri də aid edilir.</w:t>
      </w:r>
    </w:p>
    <w:p w14:paraId="486EA992" w14:textId="03E997D2" w:rsidR="00C47DEA" w:rsidRPr="008B0D37" w:rsidRDefault="00C47DEA" w:rsidP="00534C4C">
      <w:pPr>
        <w:ind w:right="190" w:firstLine="567"/>
        <w:jc w:val="both"/>
        <w:rPr>
          <w:sz w:val="22"/>
          <w:szCs w:val="22"/>
          <w:lang w:val="az-Latn-AZ" w:eastAsia="ja-JP"/>
        </w:rPr>
      </w:pPr>
      <w:r w:rsidRPr="008B0D37">
        <w:rPr>
          <w:sz w:val="22"/>
          <w:szCs w:val="22"/>
          <w:lang w:val="az-Latn-AZ" w:eastAsia="ja-JP"/>
        </w:rPr>
        <w:t xml:space="preserve">7.1.2. </w:t>
      </w:r>
      <w:r w:rsidRPr="008B0D37">
        <w:rPr>
          <w:b/>
          <w:sz w:val="22"/>
          <w:szCs w:val="22"/>
          <w:lang w:val="az-Latn-AZ"/>
        </w:rPr>
        <w:t xml:space="preserve">Yaşayış sahəsi – </w:t>
      </w:r>
      <w:r w:rsidRPr="008B0D37">
        <w:rPr>
          <w:sz w:val="22"/>
          <w:szCs w:val="22"/>
          <w:lang w:val="az-Latn-AZ"/>
        </w:rPr>
        <w:t>daşınmaz əmlak hesab edilən və vətəndaşların daimi yaşaması üçün yararlı olan (müəyyən edilmiş sanitariya və texniki norma və qaydalara, qanunvericiliyin digər tələblərinə cavab verən) yaşayış evlərində və yaşayış yerlərində yaşayış otaqlarının; internat</w:t>
      </w:r>
      <w:r w:rsidR="006A5416">
        <w:rPr>
          <w:sz w:val="22"/>
          <w:szCs w:val="22"/>
          <w:lang w:val="az-Latn-AZ"/>
        </w:rPr>
        <w:t xml:space="preserve"> tipli ümumi təhsil müəssisələrində</w:t>
      </w:r>
      <w:r w:rsidRPr="008B0D37">
        <w:rPr>
          <w:sz w:val="22"/>
          <w:szCs w:val="22"/>
          <w:lang w:val="az-Latn-AZ"/>
        </w:rPr>
        <w:t xml:space="preserve">, uşaq evlərində, yataqxanalarda, </w:t>
      </w:r>
      <w:r w:rsidRPr="008B0D37">
        <w:rPr>
          <w:sz w:val="22"/>
          <w:szCs w:val="22"/>
          <w:shd w:val="clear" w:color="auto" w:fill="FFFFFF"/>
          <w:lang w:val="az-Latn-AZ"/>
        </w:rPr>
        <w:t>ahıllar və əlilliyi olan şəxslər üçün internat</w:t>
      </w:r>
      <w:r w:rsidRPr="008B0D37">
        <w:rPr>
          <w:sz w:val="22"/>
          <w:szCs w:val="22"/>
          <w:lang w:val="az-Latn-AZ"/>
        </w:rPr>
        <w:t xml:space="preserve"> evlərində yataq otaqlarının, yemək otaqlarının, istirahət və dərsdən kənar məşğələlər üçün otaqların; eyni zamanda mətbəx kimi istifadə edilən bir otaqdan ibarət olan yaşayış mənzillərinin; qeyri-yaşayış tikililərində, məktəblərdə, xəstəxanalarda və digərlərində olan yaşayış otaqlarının sahəsidir. Yaşayış sahəsinə mətbəxlərin, dəhlizlərin, vanna otaqlarının, anbarların və s. köməkçi və ikinci dərəcəli otaqların sahələri daxil edilmir.</w:t>
      </w:r>
      <w:r w:rsidRPr="008B0D37">
        <w:rPr>
          <w:rStyle w:val="EndnoteReference"/>
          <w:rFonts w:eastAsia="MS Mincho"/>
          <w:b/>
          <w:sz w:val="22"/>
          <w:szCs w:val="22"/>
          <w:lang w:val="tr-TR"/>
        </w:rPr>
        <w:t xml:space="preserve"> </w:t>
      </w:r>
    </w:p>
    <w:p w14:paraId="586C329C" w14:textId="77777777" w:rsidR="00C47DEA" w:rsidRPr="008B0D37" w:rsidRDefault="00C47DEA" w:rsidP="00534C4C">
      <w:pPr>
        <w:ind w:right="190" w:firstLine="567"/>
        <w:jc w:val="both"/>
        <w:rPr>
          <w:b/>
          <w:sz w:val="22"/>
          <w:szCs w:val="22"/>
          <w:lang w:val="az-Latn-AZ"/>
        </w:rPr>
      </w:pPr>
      <w:r w:rsidRPr="008B0D37">
        <w:rPr>
          <w:sz w:val="22"/>
          <w:szCs w:val="22"/>
          <w:lang w:val="az-Latn-AZ"/>
        </w:rPr>
        <w:t>7.2.</w:t>
      </w:r>
      <w:r w:rsidRPr="008B0D37">
        <w:rPr>
          <w:b/>
          <w:sz w:val="22"/>
          <w:szCs w:val="22"/>
          <w:lang w:val="az-Latn-AZ"/>
        </w:rPr>
        <w:t xml:space="preserve"> Qeyri-yaşayış binaları – </w:t>
      </w:r>
      <w:r w:rsidRPr="008B0D37">
        <w:rPr>
          <w:sz w:val="22"/>
          <w:szCs w:val="22"/>
          <w:lang w:val="az-Latn-AZ"/>
        </w:rPr>
        <w:t>əhaliyə əmək şəraitinin yaradılması və sosial-mədəni xidmətləri göstərilməsi, eləcə də maddi nemətlərlərin saxlanılması üçün nəzərdə tutulmuş binalardır. Binanın döşəməsinin sahəsinin və ya tikilinin 50 faizindən çoxu yaşayışdan fərqlənən məqsədlər üçün istifadə edilməlidir.</w:t>
      </w:r>
    </w:p>
    <w:p w14:paraId="49DE6C14" w14:textId="77777777" w:rsidR="00C47DEA" w:rsidRPr="008B0D37" w:rsidRDefault="00C47DEA" w:rsidP="00534C4C">
      <w:pPr>
        <w:ind w:right="190" w:firstLine="567"/>
        <w:jc w:val="both"/>
        <w:rPr>
          <w:sz w:val="22"/>
          <w:szCs w:val="22"/>
          <w:lang w:val="az-Latn-AZ" w:eastAsia="ja-JP"/>
        </w:rPr>
      </w:pPr>
      <w:r w:rsidRPr="008B0D37">
        <w:rPr>
          <w:sz w:val="22"/>
          <w:szCs w:val="22"/>
          <w:lang w:val="az-Latn-AZ" w:eastAsia="ja-JP"/>
        </w:rPr>
        <w:t>8.</w:t>
      </w:r>
      <w:r w:rsidRPr="008B0D37">
        <w:rPr>
          <w:b/>
          <w:sz w:val="22"/>
          <w:szCs w:val="22"/>
          <w:lang w:val="az-Latn-AZ" w:eastAsia="ja-JP"/>
        </w:rPr>
        <w:t xml:space="preserve"> Qurğular</w:t>
      </w:r>
      <w:r w:rsidRPr="008B0D37">
        <w:rPr>
          <w:b/>
          <w:sz w:val="22"/>
          <w:szCs w:val="22"/>
          <w:lang w:val="az-Latn-AZ"/>
        </w:rPr>
        <w:t xml:space="preserve"> – </w:t>
      </w:r>
      <w:r w:rsidRPr="008B0D37">
        <w:rPr>
          <w:sz w:val="22"/>
          <w:szCs w:val="22"/>
          <w:lang w:val="az-Latn-AZ"/>
        </w:rPr>
        <w:t xml:space="preserve">müəyyən funksional təyinata malik olan və bina sayılmayan (yollar, körpülər, piyada keçidləri, tunellər, hidrotexniki qurğular, bəndlər, istinad konstruksiyaları, mühəndis-kommunikasiya təminatı sistemləri və sairə), təyinatı istehsal proseslərinin və müxtəlif qeyri-istehsal funksiyalarının həyata </w:t>
      </w:r>
      <w:r w:rsidRPr="008B0D37">
        <w:rPr>
          <w:sz w:val="22"/>
          <w:szCs w:val="22"/>
          <w:lang w:val="az-Latn-AZ"/>
        </w:rPr>
        <w:lastRenderedPageBreak/>
        <w:t xml:space="preserve">keçirilməsi üçün lazımi şərtləri təmin etmək olan sair tikinti (mühəndis–inşaat) obyektləridir. </w:t>
      </w:r>
      <w:r w:rsidRPr="008B0D37">
        <w:rPr>
          <w:sz w:val="22"/>
          <w:szCs w:val="22"/>
          <w:lang w:val="az-Latn-AZ" w:eastAsia="ja-JP"/>
        </w:rPr>
        <w:t xml:space="preserve">Qurğunun obyektinə onunla vəhdət təşkil edən avadanlıqları ilə birlikdə hər bir qurğu aiddir. Məsələn: </w:t>
      </w:r>
    </w:p>
    <w:p w14:paraId="74E51A32" w14:textId="77777777" w:rsidR="00C47DEA" w:rsidRPr="008B0D37" w:rsidRDefault="00C47DEA" w:rsidP="00384B29">
      <w:pPr>
        <w:ind w:right="299" w:firstLine="567"/>
        <w:jc w:val="both"/>
        <w:rPr>
          <w:rStyle w:val="hps"/>
          <w:sz w:val="22"/>
          <w:szCs w:val="22"/>
          <w:lang w:val="az-Latn-AZ"/>
        </w:rPr>
      </w:pPr>
      <w:r w:rsidRPr="008B0D37">
        <w:rPr>
          <w:sz w:val="22"/>
          <w:szCs w:val="22"/>
          <w:lang w:val="az-Latn-AZ" w:eastAsia="ja-JP"/>
        </w:rPr>
        <w:t xml:space="preserve">- </w:t>
      </w:r>
      <w:r w:rsidRPr="008B0D37">
        <w:rPr>
          <w:rStyle w:val="hps"/>
          <w:sz w:val="22"/>
          <w:szCs w:val="22"/>
          <w:lang w:val="az-Latn-AZ"/>
        </w:rPr>
        <w:t>müəyyən</w:t>
      </w:r>
      <w:r w:rsidRPr="008B0D37">
        <w:rPr>
          <w:sz w:val="22"/>
          <w:szCs w:val="22"/>
          <w:lang w:val="az-Latn-AZ"/>
        </w:rPr>
        <w:t xml:space="preserve"> </w:t>
      </w:r>
      <w:r w:rsidRPr="008B0D37">
        <w:rPr>
          <w:sz w:val="22"/>
          <w:szCs w:val="22"/>
          <w:lang w:val="az-Latn-AZ" w:eastAsia="ja-JP"/>
        </w:rPr>
        <w:t>edilmiş s</w:t>
      </w:r>
      <w:r w:rsidRPr="008B0D37">
        <w:rPr>
          <w:rStyle w:val="hps"/>
          <w:sz w:val="22"/>
          <w:szCs w:val="22"/>
          <w:lang w:val="az-Latn-AZ"/>
        </w:rPr>
        <w:t>ərhədlər daxilində</w:t>
      </w:r>
      <w:r w:rsidRPr="008B0D37">
        <w:rPr>
          <w:sz w:val="22"/>
          <w:szCs w:val="22"/>
          <w:lang w:val="az-Latn-AZ"/>
        </w:rPr>
        <w:t xml:space="preserve"> avtomobil yoluna - bərkidilmə işləri aparılmış</w:t>
      </w:r>
      <w:r w:rsidRPr="008B0D37">
        <w:rPr>
          <w:rStyle w:val="hps"/>
          <w:sz w:val="22"/>
          <w:szCs w:val="22"/>
          <w:lang w:val="az-Latn-AZ"/>
        </w:rPr>
        <w:t xml:space="preserve"> torpaq örtüyü, üst</w:t>
      </w:r>
      <w:r w:rsidRPr="008B0D37">
        <w:rPr>
          <w:sz w:val="22"/>
          <w:szCs w:val="22"/>
          <w:lang w:val="az-Latn-AZ"/>
        </w:rPr>
        <w:t xml:space="preserve"> </w:t>
      </w:r>
      <w:r w:rsidRPr="008B0D37">
        <w:rPr>
          <w:rStyle w:val="hps"/>
          <w:sz w:val="22"/>
          <w:szCs w:val="22"/>
          <w:lang w:val="az-Latn-AZ"/>
        </w:rPr>
        <w:t>qatı ilə yola dair vəziyyəti əks etdirən xüsusi işarələr (</w:t>
      </w:r>
      <w:r w:rsidRPr="008B0D37">
        <w:rPr>
          <w:sz w:val="22"/>
          <w:szCs w:val="22"/>
          <w:lang w:val="az-Latn-AZ"/>
        </w:rPr>
        <w:t xml:space="preserve">yol nişanları </w:t>
      </w:r>
      <w:r w:rsidRPr="008B0D37">
        <w:rPr>
          <w:rStyle w:val="hps"/>
          <w:sz w:val="22"/>
          <w:szCs w:val="22"/>
          <w:lang w:val="az-Latn-AZ"/>
        </w:rPr>
        <w:t>və s.),</w:t>
      </w:r>
      <w:r w:rsidRPr="008B0D37">
        <w:rPr>
          <w:sz w:val="22"/>
          <w:szCs w:val="22"/>
          <w:lang w:val="az-Latn-AZ"/>
        </w:rPr>
        <w:t xml:space="preserve"> yol sədləri, su axarları, yol kənarı yarğanlar və uzunluğu </w:t>
      </w:r>
      <w:r w:rsidRPr="008B0D37">
        <w:rPr>
          <w:rStyle w:val="hps"/>
          <w:sz w:val="22"/>
          <w:szCs w:val="22"/>
          <w:lang w:val="az-Latn-AZ"/>
        </w:rPr>
        <w:t>10 metrdən</w:t>
      </w:r>
      <w:r w:rsidRPr="008B0D37">
        <w:rPr>
          <w:sz w:val="22"/>
          <w:szCs w:val="22"/>
          <w:lang w:val="az-Latn-AZ"/>
        </w:rPr>
        <w:t xml:space="preserve"> çox olmayan </w:t>
      </w:r>
      <w:r w:rsidRPr="008B0D37">
        <w:rPr>
          <w:rStyle w:val="hps"/>
          <w:sz w:val="22"/>
          <w:szCs w:val="22"/>
          <w:lang w:val="az-Latn-AZ"/>
        </w:rPr>
        <w:t>körpülər</w:t>
      </w:r>
      <w:r w:rsidRPr="008B0D37">
        <w:rPr>
          <w:sz w:val="22"/>
          <w:szCs w:val="22"/>
          <w:lang w:val="az-Latn-AZ"/>
        </w:rPr>
        <w:t xml:space="preserve"> </w:t>
      </w:r>
      <w:r w:rsidRPr="008B0D37">
        <w:rPr>
          <w:rStyle w:val="hps"/>
          <w:sz w:val="22"/>
          <w:szCs w:val="22"/>
          <w:lang w:val="az-Latn-AZ"/>
        </w:rPr>
        <w:t>daxildir.</w:t>
      </w:r>
    </w:p>
    <w:p w14:paraId="142AF5B0" w14:textId="77777777" w:rsidR="00C47DEA" w:rsidRPr="008B0D37" w:rsidRDefault="00C47DEA" w:rsidP="00384B29">
      <w:pPr>
        <w:ind w:right="299" w:firstLine="567"/>
        <w:jc w:val="both"/>
        <w:rPr>
          <w:rStyle w:val="hps"/>
          <w:sz w:val="22"/>
          <w:szCs w:val="22"/>
          <w:lang w:val="az-Latn-AZ"/>
        </w:rPr>
      </w:pPr>
      <w:r w:rsidRPr="008B0D37">
        <w:rPr>
          <w:rStyle w:val="hps"/>
          <w:sz w:val="22"/>
          <w:szCs w:val="22"/>
          <w:lang w:val="az-Latn-AZ"/>
        </w:rPr>
        <w:t xml:space="preserve">-enerji və məlumatın ötürülməsi üçün inşası başa çatdırılmış funksional qurğulara (elektrik ötürücü xətləri, istilik ötürcüləri, müxtəlif  təyinatlı boru xətləri, radiorele və kabel rabitə xətləri) rabitə sisteminin xüsusi qurğuları və əlaqədar mühəndis təminatı kompleksləri ilə birlikdə digər analoji obyektlər aiddir. </w:t>
      </w:r>
    </w:p>
    <w:p w14:paraId="4F202ECA"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9. </w:t>
      </w:r>
      <w:r w:rsidRPr="008B0D37">
        <w:rPr>
          <w:b/>
          <w:sz w:val="22"/>
          <w:szCs w:val="22"/>
          <w:lang w:val="az-Latn-AZ" w:eastAsia="ja-JP"/>
        </w:rPr>
        <w:t xml:space="preserve">Əsas fondlar </w:t>
      </w:r>
      <w:r w:rsidRPr="008B0D37">
        <w:rPr>
          <w:b/>
          <w:sz w:val="22"/>
          <w:szCs w:val="22"/>
          <w:lang w:val="az-Latn-AZ"/>
        </w:rPr>
        <w:t xml:space="preserve">– </w:t>
      </w:r>
      <w:r w:rsidRPr="008B0D37">
        <w:rPr>
          <w:sz w:val="22"/>
          <w:szCs w:val="22"/>
          <w:lang w:val="az-Latn-AZ" w:eastAsia="ja-JP"/>
        </w:rPr>
        <w:t xml:space="preserve">müəssisələrin və təşkilatların təsərrüfat fəaliyyətində əmək vasitəsi kimi istifadə müddəti bir ildən artıq olan, istismar zamanı öz formasını dəyişməyən, lakin köhnəlməyə məruz qalan, təşkilat tərəfindən malların istehsalı, işlərin görülməsi və xidmətlərin göstərilməsi və ya onun idarə olunması məqsədləri üçün əldə edilmiş, habelə təsərrüfat üsulu ilə yaradılmış aktivlər və milli sərvətin bir hissəsidir. Uçot və statistika təcrübəsində əsas fondlara xidmət müddəti bir ildən az olmayan və dəyəri fond əmələ gətirən sahələrin məhsullarının qiymətlərinin dinamikasından asılı olaraq müəyyənləşdirilən obyektlər aid edilir. </w:t>
      </w:r>
    </w:p>
    <w:p w14:paraId="20AFCAA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Bilavasitə (birbaşa) əmək əşyalarına (maşınlara, avadanlıqlara, alətlərə və s.) təsir göstərən əsas fondların məcmusu əsas fondların </w:t>
      </w:r>
      <w:r w:rsidRPr="008B0D37">
        <w:rPr>
          <w:b/>
          <w:sz w:val="22"/>
          <w:szCs w:val="22"/>
          <w:lang w:val="az-Latn-AZ" w:eastAsia="ja-JP"/>
        </w:rPr>
        <w:t>aktiv hissəsi</w:t>
      </w:r>
      <w:r w:rsidRPr="008B0D37">
        <w:rPr>
          <w:sz w:val="22"/>
          <w:szCs w:val="22"/>
          <w:lang w:val="az-Latn-AZ" w:eastAsia="ja-JP"/>
        </w:rPr>
        <w:t xml:space="preserve"> adlanır. </w:t>
      </w:r>
      <w:r w:rsidRPr="008B0D37">
        <w:rPr>
          <w:b/>
          <w:sz w:val="22"/>
          <w:szCs w:val="22"/>
          <w:lang w:val="az-Latn-AZ" w:eastAsia="ja-JP"/>
        </w:rPr>
        <w:t>Passiv hissəyə</w:t>
      </w:r>
      <w:r w:rsidRPr="008B0D37">
        <w:rPr>
          <w:sz w:val="22"/>
          <w:szCs w:val="22"/>
          <w:lang w:val="az-Latn-AZ" w:eastAsia="ja-JP"/>
        </w:rPr>
        <w:t xml:space="preserve"> isə onun vasitəsilə istehsal prosesinin normal axını üçün şəraiti təmin edən əsas fondlar (bina, qurğu və s.) aid edilir. Əsas fondlar mülkiyyət formaları, ərazi və iqtisadiyyatın sahələri üzrə qruplaşdırılır. Əsas fondların mövcudluğu haqqında məlumatlardan istehsalda əməyin fondla silahlanması, fondverimi, fondtutumu, fondla təchizatın qiymətləndirilməsində istifadə edilir. </w:t>
      </w:r>
    </w:p>
    <w:p w14:paraId="12FE6F9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Əsas fondlar Milli Hesablar Sistemində (MHS) istehsal olunan aktivlər kimi müəyyən edilmişdir, onlardan istehsal prosesində bir ildən çox müddət ərzində dəfələrlə və ya davamlı surətdə istifadə olunur.</w:t>
      </w:r>
    </w:p>
    <w:p w14:paraId="460CB90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Əsas fondları fərqləndirən xüsusiyyət fiziki mənada uzunmüddətli olmaları deyil, onların istehsal prosesində uzun müddət ərzində (bir ildən çox olmaqla) dəfələrlə və ya davamlı surətdə istifadə olunmalarıdır.</w:t>
      </w:r>
    </w:p>
    <w:p w14:paraId="7123C11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Əsas fondlara yalnız qurğular, maşınlar və avadanlıqlar deyil, həm də yetişdirilən aktivlər, məsələn, bar vermə yaşında olan çoxillik əkmələr, məhsuldar heyvanlar və iş heyvanları da daxildir. Onlara həmçinin, kompüter proqram təminatı və ya istehsalda istifadə olunan bədii əsərlərin orijinalları kimi qeyri-maddi aktivlər də daxildir. </w:t>
      </w:r>
    </w:p>
    <w:p w14:paraId="03B4B23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İstehsal olunan aktivlərə nəinki əsas fondlar, həm də maddi dövriyyə vasitələri və qiymətlilər üzrə ehtiyatlar da daxildir. İstehsal olunan aktivlər istehsal olunmayan aktivlərlə birlikdə qeyri-maliyyə aktivlərinin bir hissəsini təşkil edir. </w:t>
      </w:r>
    </w:p>
    <w:p w14:paraId="46255D1E" w14:textId="77777777" w:rsidR="00C47DEA" w:rsidRPr="008B0D37" w:rsidRDefault="00C47DEA" w:rsidP="00384B29">
      <w:pPr>
        <w:ind w:right="299" w:firstLine="567"/>
        <w:jc w:val="both"/>
        <w:rPr>
          <w:sz w:val="22"/>
          <w:szCs w:val="22"/>
          <w:lang w:val="az-Latn-AZ" w:eastAsia="ja-JP"/>
        </w:rPr>
      </w:pPr>
      <w:r w:rsidRPr="008B0D37">
        <w:rPr>
          <w:b/>
          <w:sz w:val="22"/>
          <w:szCs w:val="22"/>
          <w:lang w:val="az-Latn-AZ" w:eastAsia="ja-JP"/>
        </w:rPr>
        <w:t>Qeyd:</w:t>
      </w:r>
      <w:r w:rsidRPr="008B0D37">
        <w:rPr>
          <w:sz w:val="22"/>
          <w:szCs w:val="22"/>
          <w:lang w:val="az-Latn-AZ" w:eastAsia="ja-JP"/>
        </w:rPr>
        <w:t xml:space="preserve"> Milli hesablar sistemində torpaq və maliyyə aktivləri əsas fondlara daxil edilmir.</w:t>
      </w:r>
    </w:p>
    <w:p w14:paraId="227214C7"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10. </w:t>
      </w:r>
      <w:r w:rsidRPr="008B0D37">
        <w:rPr>
          <w:b/>
          <w:sz w:val="22"/>
          <w:szCs w:val="22"/>
          <w:lang w:val="az-Latn-AZ"/>
        </w:rPr>
        <w:t>İnvestisiya</w:t>
      </w:r>
      <w:r w:rsidRPr="008B0D37">
        <w:rPr>
          <w:sz w:val="22"/>
          <w:szCs w:val="22"/>
          <w:lang w:val="az-Latn-AZ" w:eastAsia="ja-JP"/>
        </w:rPr>
        <w:t xml:space="preserve"> – </w:t>
      </w:r>
      <w:r w:rsidRPr="008B0D37">
        <w:rPr>
          <w:sz w:val="22"/>
          <w:szCs w:val="22"/>
          <w:lang w:val="az-Latn-AZ"/>
        </w:rPr>
        <w:t xml:space="preserve">gəlir (mənfəət) və ya sosial səmərə əldə etmək məqsədi ilə həm ölkə daxilində, eləcə də ölkə xaricində sahibkarlıq və digər fəaliyyət növləri obyektlərinə qoyulan maliyyə vəsaitindən, kapital qoyuluşlarından, habelə maddi və intellektual sərvətlərdən ibarətdir. İnvestisiya kimi pul vasitələrindən, məqsədli bank əmanətlərindən, paylardan, səhmlərdən və digər qiymətli kağızlardan, kreditlərdən, istiqrazlardan, girovlardan, texnologiyalardan, torpaqdan, binalardan, tikililərdən, maşınlardan, avadanlıqlardan, lisenziyalardan, o cümlədən əmtəə nişanlarından, istənilən mülk və mülkiyyət hüququndan, intellektual dəyərlərdən istifadə edilir. İqtisadi obyektlər – yeni yaradılmış və modernləşdirilmiş əsas fondlar və iqtisadiyyatın bütün bölmə və sahələrində dövriyyə vasitələri, qeyri-istehsal aktivləri, qiymətli kağızlar, məqsədli pul qoyuluşları, elmi-texniki məhsullar, digər mülkiyyət obyektləri, həmçinin mülkiyyət hüququ və intellektual mülkiyyət hüquqları investisiya fəaliyyətinin obyekti hesab olunur. İnvestisiyanı maliyyə mənbələri üzrə təsnifləşdirmək mümkündür. İnvestisiya fəaliyyəti xüsusi maliyyə resursları və investorların təsərrüfatdaxili ehtiyatları, həmçinin investorların istiqraz və cəlb edilmiş maliyyə vəsaitləri, müəyyənləşdirilmiş qaydada müəssisə birlikləri (ittifaqları) tərəfindən mərkəzləşdirilmiş pul vasitələri, o cümlədən Azərbaycan Respublikasında dövlət büdcəsindən investisiya ayırmaları, ölkə daxilindəki muxtar respublika büdcəsi, yerli büdcə və uyğun qeyri-büdcə fondları və xarici investisiyalar hesabına həyata keçirilə bilər. </w:t>
      </w:r>
    </w:p>
    <w:p w14:paraId="0D93D7B5"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İnvestisiya dedikdə ümumi və xalis, real və maliyyə investisiyaları fərqləndirilir. Mühasibat uçotunda isə investisiyanın uzunmüddətli investisiya və uzunmüddətli maliyyə qoyuluşları kimi formaları vardır. </w:t>
      </w:r>
      <w:r w:rsidRPr="008B0D37">
        <w:rPr>
          <w:sz w:val="22"/>
          <w:szCs w:val="22"/>
          <w:lang w:val="az-Latn-AZ"/>
        </w:rPr>
        <w:lastRenderedPageBreak/>
        <w:t>İnvestisiyaları bir neçə növə də ayırmaq olar: dövlət investisiyaları, xarici investisiyalar, özəl investisiyalar, istehsal investisiyaları, intellektual investisiyalar, nəzarət investisiyaları və qeyri-nəzarət investisiyaları.</w:t>
      </w:r>
    </w:p>
    <w:p w14:paraId="7BC7042E"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t xml:space="preserve">11. </w:t>
      </w:r>
      <w:r w:rsidRPr="008B0D37">
        <w:rPr>
          <w:b/>
          <w:sz w:val="22"/>
          <w:szCs w:val="22"/>
          <w:lang w:val="az-Latn-AZ"/>
        </w:rPr>
        <w:t xml:space="preserve">Əsas kapitala investisiyalar </w:t>
      </w:r>
      <w:r w:rsidRPr="008B0D37">
        <w:rPr>
          <w:sz w:val="22"/>
          <w:szCs w:val="22"/>
          <w:lang w:val="az-Latn-AZ"/>
        </w:rPr>
        <w:t>– bütün növ əsas fondların alınmasına, yaradılmasına və təkrar istehsalına, habelə maddi istehsalın digər formada inkişafına yönəldilmiş kapital qoyuluşlarının məcmusudur. Əsas kapitala yönəldilmiş investisiyalar - tikinti-quraşdırma işlərinə, quraşdırılması tələb olunan və ya tələb olunmayan, tikili və obyektlərin smetasına daxil olan və ya daxil olmayan maşın və avadanlıqların alınmasına və quraşdırılmasına, işçi və məhsuldar heyvanların alınmasına, çoxillik əkmələrin və meşə zolaqlarının salınmasına, istehsal olunmayan aktivlərə mülkiyyət hüququnun verilməsinə, qeyri-maddi əsas fondların (layihə-axtarış işləri, proqram təminatı, məlumat bazası, incəsənət və əyləncəli janr əsərlərinin orijinalları və s.) alınmasına və hazırlanmasına, əsas fondların dəyərinin artırılmasına yönəldilən sair işlərin yerinə yetirilməsinə sərf edilən xərclərin cəmindən ibarətdir. Əsas kapitala yönəldilmiş investisiyaların maliyyələşdirmə mənbələri müəssisə və təşkilatların öz vəsaitləri, büdcə vəsaitləri (dövlət büdcəsi və ya yerli büdcələr), əhalinin şəxsi vəsaitləri, bank kreditləri, büdcədənkənar fondların vəsaitləri və digər vəsaitlər ola bilər.</w:t>
      </w:r>
    </w:p>
    <w:p w14:paraId="1CF85937"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12. </w:t>
      </w:r>
      <w:r w:rsidRPr="008B0D37">
        <w:rPr>
          <w:b/>
          <w:sz w:val="22"/>
          <w:szCs w:val="22"/>
          <w:lang w:val="az-Latn-AZ"/>
        </w:rPr>
        <w:t>Əsas kapitala yönəldilmiş daxili investisiyalar</w:t>
      </w:r>
      <w:r w:rsidRPr="008B0D37">
        <w:rPr>
          <w:sz w:val="22"/>
          <w:szCs w:val="22"/>
          <w:lang w:val="az-Latn-AZ"/>
        </w:rPr>
        <w:t xml:space="preserve"> – ölkədə fəaliyyət göstərən, mənşəyi xarici investisiyalar olmayan qeyri-dövlət müəssisə, idarə, təşkilat və qurumlarının öz vəsaitləri, eləcə də, büdcə vəsaiti (dövlət büdcəsi və ya yerli büdcə) və Azərbaycan Respublikası vətəndaşlarının şəxsi vəsaitləri hesabına əsas kapitala yönəldilmiş investisiyaların məcmusudur.</w:t>
      </w:r>
    </w:p>
    <w:p w14:paraId="7E835A3C"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t xml:space="preserve">13. </w:t>
      </w:r>
      <w:r w:rsidRPr="008B0D37">
        <w:rPr>
          <w:b/>
          <w:sz w:val="22"/>
          <w:szCs w:val="22"/>
          <w:lang w:val="az-Latn-AZ"/>
        </w:rPr>
        <w:t>Əsas kapitala yönəldilmiş xarici investisiyalar</w:t>
      </w:r>
      <w:r w:rsidRPr="008B0D37">
        <w:rPr>
          <w:sz w:val="22"/>
          <w:szCs w:val="22"/>
          <w:lang w:val="az-Latn-AZ"/>
        </w:rPr>
        <w:t xml:space="preserve"> – xarici vətəndaşlar, hüquqi şəxslər, dövlətlər, beynəlxalq maliyyə təşkilatları, habelə vətəndaşlığı olmayan şəxslər tərəfindən yeni tikintiyə, yenidənqurma və genişləndirmə üzrə tikinti işlərinə, maşın və avadanlıqların əldə edilməsinə sərf edilən investisiyalardır. Buraya həmçinin  tikinti işlərində istifadə edilmiş xarici kreditlər, qrantlar və humanitar yardımlar hesabına istifadə edilmiş investisiyalar da daxildir. </w:t>
      </w:r>
    </w:p>
    <w:p w14:paraId="1029A609"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14. </w:t>
      </w:r>
      <w:r w:rsidRPr="008B0D37">
        <w:rPr>
          <w:b/>
          <w:sz w:val="22"/>
          <w:szCs w:val="22"/>
          <w:lang w:val="az-Latn-AZ"/>
        </w:rPr>
        <w:t>Əsas kapitala yönəldilmiş investisiyaların texnoloji quruluşu.</w:t>
      </w:r>
      <w:r w:rsidRPr="008B0D37">
        <w:rPr>
          <w:sz w:val="22"/>
          <w:szCs w:val="22"/>
          <w:lang w:val="az-Latn-AZ"/>
        </w:rPr>
        <w:t xml:space="preserve"> Texnoloji strukturuna görə əsas kapitala yönəldilmiş investisiyaların tərkibinə aşağıdakılar daxildir:</w:t>
      </w:r>
    </w:p>
    <w:p w14:paraId="28D37306" w14:textId="77777777" w:rsidR="00C47DEA" w:rsidRPr="008B0D37" w:rsidRDefault="00C47DEA" w:rsidP="00384B29">
      <w:pPr>
        <w:ind w:right="299" w:firstLine="567"/>
        <w:jc w:val="both"/>
        <w:rPr>
          <w:sz w:val="22"/>
          <w:szCs w:val="22"/>
          <w:lang w:val="az-Latn-AZ"/>
        </w:rPr>
      </w:pPr>
      <w:r w:rsidRPr="008B0D37">
        <w:rPr>
          <w:sz w:val="22"/>
          <w:szCs w:val="22"/>
          <w:lang w:val="az-Latn-AZ"/>
        </w:rPr>
        <w:t>- tikinti işlərinin yerinə yetirilməsi üzrə xərclər;</w:t>
      </w:r>
    </w:p>
    <w:p w14:paraId="52F07928" w14:textId="77777777" w:rsidR="00C47DEA" w:rsidRPr="008B0D37" w:rsidRDefault="00C47DEA" w:rsidP="00384B29">
      <w:pPr>
        <w:ind w:right="299" w:firstLine="567"/>
        <w:jc w:val="both"/>
        <w:rPr>
          <w:sz w:val="22"/>
          <w:szCs w:val="22"/>
          <w:lang w:val="az-Latn-AZ"/>
        </w:rPr>
      </w:pPr>
      <w:r w:rsidRPr="008B0D37">
        <w:rPr>
          <w:sz w:val="22"/>
          <w:szCs w:val="22"/>
          <w:lang w:val="az-Latn-AZ"/>
        </w:rPr>
        <w:t>- quraşdırılma üzrə xərclər;</w:t>
      </w:r>
    </w:p>
    <w:p w14:paraId="6E64D469"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 tikintinin smetasında nəzərdə tutulmuş avadanlıqlar üzrə xərclər </w:t>
      </w:r>
    </w:p>
    <w:p w14:paraId="2D35BB07" w14:textId="77777777" w:rsidR="00C47DEA" w:rsidRPr="008B0D37" w:rsidRDefault="00C47DEA" w:rsidP="00384B29">
      <w:pPr>
        <w:ind w:right="299" w:firstLine="567"/>
        <w:jc w:val="both"/>
        <w:rPr>
          <w:sz w:val="22"/>
          <w:szCs w:val="22"/>
          <w:lang w:val="az-Latn-AZ"/>
        </w:rPr>
      </w:pPr>
      <w:r w:rsidRPr="008B0D37">
        <w:rPr>
          <w:sz w:val="22"/>
          <w:szCs w:val="22"/>
          <w:lang w:val="az-Latn-AZ"/>
        </w:rPr>
        <w:t>(quraşdırılması tələb olunan və ya tələb olunmayan);</w:t>
      </w:r>
    </w:p>
    <w:p w14:paraId="0154D131"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 tikintinin smetasına daxil olmayan maşın və avadanlıqlar üzrə xərclər; </w:t>
      </w:r>
    </w:p>
    <w:p w14:paraId="2DE9E984"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 tikintinin smetasına daxil edilən alət və inventarlar üzrə xərclər; </w:t>
      </w:r>
    </w:p>
    <w:p w14:paraId="01B046F3" w14:textId="77777777" w:rsidR="00C47DEA" w:rsidRPr="008B0D37" w:rsidRDefault="00C47DEA" w:rsidP="00384B29">
      <w:pPr>
        <w:ind w:left="720" w:right="299" w:firstLine="567"/>
        <w:jc w:val="both"/>
        <w:rPr>
          <w:sz w:val="22"/>
          <w:szCs w:val="22"/>
          <w:lang w:val="az-Latn-AZ"/>
        </w:rPr>
      </w:pPr>
      <w:r w:rsidRPr="008B0D37">
        <w:rPr>
          <w:sz w:val="22"/>
          <w:szCs w:val="22"/>
          <w:lang w:val="az-Latn-AZ"/>
        </w:rPr>
        <w:t xml:space="preserve">- digər əsaslı işlərin yerinə yetirilməsi üzrə xərclər. </w:t>
      </w:r>
    </w:p>
    <w:p w14:paraId="629E76A9" w14:textId="77777777" w:rsidR="00C47DEA" w:rsidRPr="008B0D37" w:rsidRDefault="00C47DEA" w:rsidP="00384B29">
      <w:pPr>
        <w:ind w:right="299" w:firstLine="567"/>
        <w:jc w:val="both"/>
        <w:rPr>
          <w:sz w:val="22"/>
          <w:szCs w:val="22"/>
          <w:lang w:val="az-Latn-AZ"/>
        </w:rPr>
      </w:pPr>
      <w:r w:rsidRPr="008B0D37">
        <w:rPr>
          <w:sz w:val="22"/>
          <w:szCs w:val="22"/>
          <w:lang w:val="az-Latn-AZ"/>
        </w:rPr>
        <w:t>15.</w:t>
      </w:r>
      <w:r w:rsidRPr="008B0D37">
        <w:rPr>
          <w:b/>
          <w:sz w:val="22"/>
          <w:szCs w:val="22"/>
          <w:lang w:val="az-Latn-AZ"/>
        </w:rPr>
        <w:t xml:space="preserve"> Neft sektoru üzrə əsas kapitala yönəldilmiş investisiyalar </w:t>
      </w:r>
      <w:r w:rsidRPr="008B0D37">
        <w:rPr>
          <w:sz w:val="22"/>
          <w:szCs w:val="22"/>
          <w:lang w:val="az-Latn-AZ"/>
        </w:rPr>
        <w:t xml:space="preserve">– xam neftin, təbii qazın hasilatı və neft məhsullarının istehsalı ilə əlaqədar əsas kapitala yönəldilmiş investisiyalardır. </w:t>
      </w:r>
    </w:p>
    <w:p w14:paraId="743B1131"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16. </w:t>
      </w:r>
      <w:r w:rsidRPr="008B0D37">
        <w:rPr>
          <w:b/>
          <w:sz w:val="22"/>
          <w:szCs w:val="22"/>
          <w:lang w:val="az-Latn-AZ"/>
        </w:rPr>
        <w:t>Qeyri-neft sektoru üzrə əsas kapitala yönəldilmiş investisiyalar -</w:t>
      </w:r>
      <w:r w:rsidRPr="008B0D37">
        <w:rPr>
          <w:sz w:val="22"/>
          <w:szCs w:val="22"/>
          <w:lang w:val="az-Latn-AZ"/>
        </w:rPr>
        <w:t xml:space="preserve"> neft sektoru üzrə əsas kapitala yönəldilmiş investisiyalar istisna olmaqla, ölkə iqtisadiyyatının digər sahələrində əsas kapitala yönəldilmiş investisiyalardır.</w:t>
      </w:r>
    </w:p>
    <w:p w14:paraId="190F6B28" w14:textId="77777777" w:rsidR="00C47DEA" w:rsidRPr="008B0D37" w:rsidRDefault="00C47DEA" w:rsidP="00384B29">
      <w:pPr>
        <w:ind w:right="299" w:firstLine="567"/>
        <w:jc w:val="both"/>
        <w:rPr>
          <w:b/>
          <w:sz w:val="22"/>
          <w:szCs w:val="22"/>
          <w:lang w:val="az-Latn-AZ"/>
        </w:rPr>
      </w:pPr>
      <w:r w:rsidRPr="008B0D37">
        <w:rPr>
          <w:sz w:val="22"/>
          <w:szCs w:val="22"/>
          <w:lang w:val="az-Latn-AZ" w:eastAsia="ja-JP"/>
        </w:rPr>
        <w:t xml:space="preserve">17. </w:t>
      </w:r>
      <w:r w:rsidRPr="008B0D37">
        <w:rPr>
          <w:b/>
          <w:sz w:val="22"/>
          <w:szCs w:val="22"/>
          <w:lang w:val="az-Latn-AZ"/>
        </w:rPr>
        <w:t>Tikinti və obyektə aid deyildir:</w:t>
      </w:r>
    </w:p>
    <w:p w14:paraId="7F8E95CD" w14:textId="77777777" w:rsidR="00C47DEA" w:rsidRPr="008B0D37" w:rsidRDefault="00C47DEA" w:rsidP="00384B29">
      <w:pPr>
        <w:ind w:right="299" w:firstLine="567"/>
        <w:jc w:val="both"/>
        <w:rPr>
          <w:sz w:val="22"/>
          <w:szCs w:val="22"/>
          <w:lang w:val="az-Latn-AZ"/>
        </w:rPr>
      </w:pPr>
      <w:r w:rsidRPr="008B0D37">
        <w:rPr>
          <w:sz w:val="22"/>
          <w:szCs w:val="22"/>
          <w:lang w:val="az-Latn-AZ"/>
        </w:rPr>
        <w:t>- tikinti smetasına daxil olmayan maşın və avadanlıqlar;</w:t>
      </w:r>
    </w:p>
    <w:p w14:paraId="1C15C320" w14:textId="77777777" w:rsidR="00C47DEA" w:rsidRPr="008B0D37" w:rsidRDefault="00C47DEA" w:rsidP="00384B29">
      <w:pPr>
        <w:ind w:right="299" w:firstLine="567"/>
        <w:jc w:val="both"/>
        <w:rPr>
          <w:sz w:val="22"/>
          <w:szCs w:val="22"/>
          <w:lang w:val="az-Latn-AZ"/>
        </w:rPr>
      </w:pPr>
      <w:r w:rsidRPr="008B0D37">
        <w:rPr>
          <w:sz w:val="22"/>
          <w:szCs w:val="22"/>
          <w:lang w:val="az-Latn-AZ"/>
        </w:rPr>
        <w:t>- çoxillik bitkilər;</w:t>
      </w:r>
    </w:p>
    <w:p w14:paraId="09EB5A9A" w14:textId="77777777" w:rsidR="00C47DEA" w:rsidRPr="008B0D37" w:rsidRDefault="00C47DEA" w:rsidP="00384B29">
      <w:pPr>
        <w:ind w:right="299" w:firstLine="567"/>
        <w:jc w:val="both"/>
        <w:rPr>
          <w:sz w:val="22"/>
          <w:szCs w:val="22"/>
          <w:lang w:val="az-Latn-AZ"/>
        </w:rPr>
      </w:pPr>
      <w:r w:rsidRPr="008B0D37">
        <w:rPr>
          <w:sz w:val="22"/>
          <w:szCs w:val="22"/>
          <w:lang w:val="az-Latn-AZ"/>
        </w:rPr>
        <w:t>- gələcək illərin tikintisi üçün layihə işləri;</w:t>
      </w:r>
    </w:p>
    <w:p w14:paraId="24FF6D5C" w14:textId="77777777" w:rsidR="00C47DEA" w:rsidRPr="008B0D37" w:rsidRDefault="00C47DEA" w:rsidP="00384B29">
      <w:pPr>
        <w:ind w:right="299" w:firstLine="567"/>
        <w:jc w:val="both"/>
        <w:rPr>
          <w:sz w:val="22"/>
          <w:szCs w:val="22"/>
          <w:lang w:val="az-Latn-AZ"/>
        </w:rPr>
      </w:pPr>
      <w:r w:rsidRPr="008B0D37">
        <w:rPr>
          <w:sz w:val="22"/>
          <w:szCs w:val="22"/>
          <w:lang w:val="az-Latn-AZ"/>
        </w:rPr>
        <w:t>- kənd təsərrüfatı müəssisələri üçün alınan işçi və məhsuldar heyvanlar;</w:t>
      </w:r>
    </w:p>
    <w:p w14:paraId="76132ABA" w14:textId="77777777" w:rsidR="00C47DEA" w:rsidRPr="008B0D37" w:rsidRDefault="00C47DEA" w:rsidP="00384B29">
      <w:pPr>
        <w:ind w:right="299" w:firstLine="567"/>
        <w:jc w:val="both"/>
        <w:rPr>
          <w:sz w:val="22"/>
          <w:szCs w:val="22"/>
          <w:lang w:val="az-Latn-AZ"/>
        </w:rPr>
      </w:pPr>
      <w:r w:rsidRPr="008B0D37">
        <w:rPr>
          <w:sz w:val="22"/>
          <w:szCs w:val="22"/>
          <w:lang w:val="az-Latn-AZ"/>
        </w:rPr>
        <w:t>- ticarət, xidmət və aptek köşkləri, lotoklar və sair.</w:t>
      </w:r>
    </w:p>
    <w:p w14:paraId="585B0646"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18. </w:t>
      </w:r>
      <w:r w:rsidRPr="008B0D37">
        <w:rPr>
          <w:b/>
          <w:sz w:val="22"/>
          <w:szCs w:val="22"/>
          <w:lang w:val="az-Latn-AZ" w:eastAsia="ja-JP"/>
        </w:rPr>
        <w:t>Başa çatmamış tikinti</w:t>
      </w:r>
      <w:r w:rsidRPr="008B0D37">
        <w:rPr>
          <w:sz w:val="22"/>
          <w:szCs w:val="22"/>
          <w:lang w:val="az-Latn-AZ" w:eastAsia="ja-JP"/>
        </w:rPr>
        <w:t>– tikintisi başa çatdırılmamış (</w:t>
      </w:r>
      <w:r w:rsidRPr="008B0D37">
        <w:rPr>
          <w:sz w:val="22"/>
          <w:szCs w:val="22"/>
          <w:lang w:val="az-Latn-AZ" w:eastAsia="en-US"/>
        </w:rPr>
        <w:t>yan divarlarının və dam örtüklərinin inşası başa çatmamış</w:t>
      </w:r>
      <w:r w:rsidRPr="008B0D37">
        <w:rPr>
          <w:sz w:val="22"/>
          <w:szCs w:val="22"/>
          <w:lang w:val="az-Latn-AZ" w:eastAsia="ja-JP"/>
        </w:rPr>
        <w:t xml:space="preserve">) və istifadəyə verilməmiş tikililərin, obyektlərin məcmusudur. Yarımçıq tikinti ani göstərici hesab edilir, onun mütləq miqdarı ayrıca tarixə müəyyən edilir. Natural ifadədə hesabat tarixinə olan vəziyyətə görə tikililərin və obyektlərin sayı ilə xarakterizə olunur. Dəyər ifadəsində yarımçıq tikinti – müəyyən tarixə (adətən, ilin sonuna) başlanmış və istənilən səviyyədə başa çatdırılmamış və istifadəyə verilməmiş tikinti obyektləri üzrə əsas kapitala yönəldilmiş investisiyanın faktiki mənimsənilməsidir. Yarımçıq tikintinin uçotu qarışıq qiymətlərlə həyata keçirilir. İnvestisiya fəaliyyətinin nəticələrinin təhlilində bu göstərici üzrə artma sürətini (azalmanı) müəyyən etmək mümkündür. Tikintisi tamamlanmamış vəziyyətdə olan tikintilərə və obyektlərə aiddir: tikintisi davam etdirilən; tikintisi </w:t>
      </w:r>
      <w:r w:rsidRPr="008B0D37">
        <w:rPr>
          <w:sz w:val="22"/>
          <w:szCs w:val="22"/>
          <w:lang w:val="az-Latn-AZ" w:eastAsia="ja-JP"/>
        </w:rPr>
        <w:lastRenderedPageBreak/>
        <w:t xml:space="preserve">müvəqqəti dayandırılan və ya konservasiya olan; tamamilə dayandırılan, lakin müəyyən edilmiş qaydada silinməyən; istismarda olan, lakin qəbul aktları müəyyən edilmiş qaydada hələ təsdiq edilməmişlər.    </w:t>
      </w:r>
    </w:p>
    <w:p w14:paraId="370C8A11" w14:textId="77777777" w:rsidR="00C47DEA" w:rsidRPr="008B0D37" w:rsidRDefault="00C47DEA" w:rsidP="00534C4C">
      <w:pPr>
        <w:ind w:right="49" w:firstLine="567"/>
        <w:jc w:val="both"/>
        <w:rPr>
          <w:sz w:val="22"/>
          <w:szCs w:val="22"/>
          <w:lang w:val="az-Latn-AZ"/>
        </w:rPr>
      </w:pPr>
      <w:r w:rsidRPr="008B0D37">
        <w:rPr>
          <w:sz w:val="22"/>
          <w:szCs w:val="22"/>
          <w:lang w:val="az-Latn-AZ"/>
        </w:rPr>
        <w:t>19.</w:t>
      </w:r>
      <w:r w:rsidRPr="008B0D37">
        <w:rPr>
          <w:b/>
          <w:sz w:val="22"/>
          <w:szCs w:val="22"/>
          <w:lang w:val="az-Latn-AZ"/>
        </w:rPr>
        <w:t xml:space="preserve"> Tikinti-quraşdırma işlərinə sərf edilən vəsait</w:t>
      </w:r>
      <w:r w:rsidRPr="008B0D37">
        <w:rPr>
          <w:sz w:val="22"/>
          <w:szCs w:val="22"/>
          <w:lang w:val="az-Latn-AZ"/>
        </w:rPr>
        <w:t xml:space="preserve"> – tikinti layihəsində nəzərdə tutulmuş işlərin, o cümlədən tamamlama və abadlıq işlərinin yerinə yetirilməsi nəticəsində obyektin inşası və ya təmiri, yenidən qurulması, yaxud bərpası, eləcə də avadanlıqların quraşdırılması işlərinə sərf edilmiş investisiyaların yekunundan ibarətdir.</w:t>
      </w:r>
    </w:p>
    <w:p w14:paraId="77197175" w14:textId="77777777" w:rsidR="00C47DEA" w:rsidRPr="008B0D37" w:rsidRDefault="00C47DEA" w:rsidP="00534C4C">
      <w:pPr>
        <w:ind w:right="49" w:firstLine="567"/>
        <w:jc w:val="both"/>
        <w:rPr>
          <w:sz w:val="22"/>
          <w:szCs w:val="22"/>
          <w:lang w:val="az-Latn-AZ"/>
        </w:rPr>
      </w:pPr>
      <w:r w:rsidRPr="008B0D37">
        <w:rPr>
          <w:sz w:val="22"/>
          <w:szCs w:val="22"/>
          <w:lang w:val="az-Latn-AZ"/>
        </w:rPr>
        <w:t>Tikinti işlərinə aiddir:</w:t>
      </w:r>
    </w:p>
    <w:p w14:paraId="26229A0E" w14:textId="77777777" w:rsidR="00C47DEA" w:rsidRPr="008B0D37" w:rsidRDefault="00C47DEA" w:rsidP="00534C4C">
      <w:pPr>
        <w:ind w:right="49" w:firstLine="567"/>
        <w:jc w:val="both"/>
        <w:rPr>
          <w:sz w:val="22"/>
          <w:szCs w:val="22"/>
          <w:lang w:val="az-Latn-AZ"/>
        </w:rPr>
      </w:pPr>
      <w:r w:rsidRPr="008B0D37">
        <w:rPr>
          <w:sz w:val="22"/>
          <w:szCs w:val="22"/>
          <w:lang w:val="az-Latn-AZ"/>
        </w:rPr>
        <w:t>19.1. Daimi və müvəqqəti inşa edilən binaların və qurğuların tikintisi, genişləndirilməsi və yenidən qurulması üzrə işlər - bunlarla əlaqədar olan dəmir-beton, metal, ağac və başqa tikinti konstruksiyalarının quraşdırılması işləri; qülləli və başqa kranlar üçün kranaltı yolların qurulması və sökülməsi işləri;</w:t>
      </w:r>
    </w:p>
    <w:p w14:paraId="187CCB01" w14:textId="77777777" w:rsidR="00C47DEA" w:rsidRPr="008B0D37" w:rsidRDefault="00C47DEA" w:rsidP="00534C4C">
      <w:pPr>
        <w:ind w:right="49" w:firstLine="567"/>
        <w:jc w:val="both"/>
        <w:rPr>
          <w:sz w:val="22"/>
          <w:szCs w:val="22"/>
          <w:lang w:val="az-Latn-AZ"/>
        </w:rPr>
      </w:pPr>
      <w:r w:rsidRPr="008B0D37">
        <w:rPr>
          <w:sz w:val="22"/>
          <w:szCs w:val="22"/>
          <w:lang w:val="az-Latn-AZ"/>
        </w:rPr>
        <w:t>19.2. Daxili və xarici su təchizatı, kanalizasiya, istilik, qazlaşdırma və enerji təchizatı şəbəkələrinin tikintisi; ətraf mühiti çirklənmədən qorumaq üçün qurğuların (tikililərin) tikintisi;</w:t>
      </w:r>
    </w:p>
    <w:p w14:paraId="06849685" w14:textId="77777777" w:rsidR="00C47DEA" w:rsidRPr="008B0D37" w:rsidRDefault="00C47DEA" w:rsidP="00534C4C">
      <w:pPr>
        <w:ind w:right="49" w:firstLine="567"/>
        <w:jc w:val="both"/>
        <w:rPr>
          <w:sz w:val="22"/>
          <w:szCs w:val="22"/>
          <w:lang w:val="az-Latn-AZ"/>
        </w:rPr>
      </w:pPr>
      <w:r w:rsidRPr="008B0D37">
        <w:rPr>
          <w:sz w:val="22"/>
          <w:szCs w:val="22"/>
          <w:lang w:val="az-Latn-AZ"/>
        </w:rPr>
        <w:t>19.3. Neft, qaz və su ötürücü kəmərlərin, hava və kabellə elektrik ötürücü xətlərin, rabitə xətlərinin (kabellərin, məftillərin və trosların dəyəri) çəkilişi; körpü və sahilbərkitmə işləri, yol işləri, sualtı-texniki, dalğıc və başqa xüsusi növ tikinti işləri;</w:t>
      </w:r>
    </w:p>
    <w:p w14:paraId="278F25CA" w14:textId="77777777" w:rsidR="00C47DEA" w:rsidRPr="008B0D37" w:rsidRDefault="00C47DEA" w:rsidP="00534C4C">
      <w:pPr>
        <w:ind w:right="49" w:firstLine="567"/>
        <w:jc w:val="both"/>
        <w:rPr>
          <w:sz w:val="22"/>
          <w:szCs w:val="22"/>
          <w:lang w:val="az-Latn-AZ"/>
        </w:rPr>
      </w:pPr>
      <w:r w:rsidRPr="008B0D37">
        <w:rPr>
          <w:sz w:val="22"/>
          <w:szCs w:val="22"/>
          <w:lang w:val="az-Latn-AZ"/>
        </w:rPr>
        <w:t>19.4. Sanitar-texniki avadanlıqların yerləşdirilməsi və quraşdırılması üzrə işlər (avadanlıqların dəyəri daxil olmaqla);</w:t>
      </w:r>
    </w:p>
    <w:p w14:paraId="39A97613" w14:textId="77777777" w:rsidR="00C47DEA" w:rsidRPr="008B0D37" w:rsidRDefault="00C47DEA" w:rsidP="00534C4C">
      <w:pPr>
        <w:ind w:right="49" w:firstLine="567"/>
        <w:jc w:val="both"/>
        <w:rPr>
          <w:sz w:val="22"/>
          <w:szCs w:val="22"/>
          <w:lang w:val="az-Latn-AZ"/>
        </w:rPr>
      </w:pPr>
      <w:r w:rsidRPr="008B0D37">
        <w:rPr>
          <w:sz w:val="22"/>
          <w:szCs w:val="22"/>
          <w:lang w:val="az-Latn-AZ"/>
        </w:rPr>
        <w:t>19.5. Avadanlığın quraşdırılması üçün özüllərin, bünövrələrin, dayaq konstruksiyalarının düzəldilməsi üzrə işlər, qazanların, sobaların və başqa aqreqatların tikilməsi üzrə işlər;</w:t>
      </w:r>
    </w:p>
    <w:p w14:paraId="35237984" w14:textId="77777777" w:rsidR="00C47DEA" w:rsidRPr="008B0D37" w:rsidRDefault="00C47DEA" w:rsidP="00534C4C">
      <w:pPr>
        <w:ind w:right="49" w:firstLine="567"/>
        <w:jc w:val="both"/>
        <w:rPr>
          <w:sz w:val="22"/>
          <w:szCs w:val="22"/>
          <w:lang w:val="az-Latn-AZ"/>
        </w:rPr>
      </w:pPr>
      <w:r w:rsidRPr="008B0D37">
        <w:rPr>
          <w:sz w:val="22"/>
          <w:szCs w:val="22"/>
          <w:lang w:val="az-Latn-AZ"/>
        </w:rPr>
        <w:t>19.6. Ərazinin mövcud tikililərdən təmizlənməsi, tikinti işləri ilə əlaqədar bataqlıqların qurudulması, tikinti sahəsinin öyrənilməsi, hazırlanması və planlaşdırılması işləri;</w:t>
      </w:r>
    </w:p>
    <w:p w14:paraId="2CF982CA" w14:textId="77777777" w:rsidR="00C47DEA" w:rsidRPr="008B0D37" w:rsidRDefault="00C47DEA" w:rsidP="00534C4C">
      <w:pPr>
        <w:ind w:right="49" w:firstLine="567"/>
        <w:jc w:val="both"/>
        <w:rPr>
          <w:sz w:val="22"/>
          <w:szCs w:val="22"/>
          <w:lang w:val="az-Latn-AZ"/>
        </w:rPr>
      </w:pPr>
      <w:r w:rsidRPr="008B0D37">
        <w:rPr>
          <w:sz w:val="22"/>
          <w:szCs w:val="22"/>
          <w:lang w:val="az-Latn-AZ"/>
        </w:rPr>
        <w:t>19.7. Tikinti ərazisinin, şəhər və qəsəbələrin yaşıllaşdırılması və abadlaşdırılması işləri;</w:t>
      </w:r>
    </w:p>
    <w:p w14:paraId="7B1B3DF2" w14:textId="77777777" w:rsidR="00C47DEA" w:rsidRPr="008B0D37" w:rsidRDefault="00C47DEA" w:rsidP="00534C4C">
      <w:pPr>
        <w:ind w:right="49" w:firstLine="567"/>
        <w:jc w:val="both"/>
        <w:rPr>
          <w:sz w:val="22"/>
          <w:szCs w:val="22"/>
          <w:lang w:val="az-Latn-AZ" w:eastAsia="ja-JP"/>
        </w:rPr>
      </w:pPr>
      <w:r w:rsidRPr="008B0D37">
        <w:rPr>
          <w:sz w:val="22"/>
          <w:szCs w:val="22"/>
          <w:lang w:val="az-Latn-AZ"/>
        </w:rPr>
        <w:t>19.8. Meliorasiya işləri (suvarma, qurudulma və su ilə təmin etmə)</w:t>
      </w:r>
      <w:r w:rsidRPr="008B0D37">
        <w:rPr>
          <w:sz w:val="22"/>
          <w:szCs w:val="22"/>
          <w:lang w:val="az-Latn-AZ" w:eastAsia="ja-JP"/>
        </w:rPr>
        <w:t>;</w:t>
      </w:r>
    </w:p>
    <w:p w14:paraId="5F246074" w14:textId="77777777" w:rsidR="00C47DEA" w:rsidRPr="008B0D37" w:rsidRDefault="00C47DEA" w:rsidP="00534C4C">
      <w:pPr>
        <w:ind w:right="49" w:firstLine="567"/>
        <w:jc w:val="both"/>
        <w:rPr>
          <w:sz w:val="22"/>
          <w:szCs w:val="22"/>
          <w:lang w:val="az-Latn-AZ"/>
        </w:rPr>
      </w:pPr>
      <w:r w:rsidRPr="008B0D37">
        <w:rPr>
          <w:sz w:val="22"/>
          <w:szCs w:val="22"/>
          <w:lang w:val="az-Latn-AZ"/>
        </w:rPr>
        <w:t>19.9. Erroziyaya, selə, qar uçqununa, sürüşmələrə qarşı və başqa təbiətqoruyucu qurğuların tikintisi üzrə işlər;</w:t>
      </w:r>
    </w:p>
    <w:p w14:paraId="11951F94" w14:textId="77777777" w:rsidR="00C47DEA" w:rsidRPr="008B0D37" w:rsidRDefault="00C47DEA" w:rsidP="00534C4C">
      <w:pPr>
        <w:ind w:right="49" w:firstLine="567"/>
        <w:jc w:val="both"/>
        <w:rPr>
          <w:sz w:val="22"/>
          <w:szCs w:val="22"/>
          <w:lang w:val="az-Latn-AZ"/>
        </w:rPr>
      </w:pPr>
      <w:r w:rsidRPr="008B0D37">
        <w:rPr>
          <w:sz w:val="22"/>
          <w:szCs w:val="22"/>
          <w:lang w:val="az-Latn-AZ"/>
        </w:rPr>
        <w:t>19.10. Dövlətin və ictimaiyyətin tikinti və başqa ehtiyaclarını ödəmək, torpaq sahiblərindən müsadirə edilən torpaq sahələrinin əvəzində, yeni bərabər torpaq sahələrinin istifadə edilməsi ilə əlaqədar tikinti işləri;</w:t>
      </w:r>
    </w:p>
    <w:p w14:paraId="20E937A6" w14:textId="77777777" w:rsidR="00C47DEA" w:rsidRPr="008B0D37" w:rsidRDefault="00C47DEA" w:rsidP="00534C4C">
      <w:pPr>
        <w:ind w:right="49" w:firstLine="567"/>
        <w:jc w:val="both"/>
        <w:rPr>
          <w:sz w:val="22"/>
          <w:szCs w:val="22"/>
          <w:lang w:val="az-Latn-AZ"/>
        </w:rPr>
      </w:pPr>
      <w:r w:rsidRPr="008B0D37">
        <w:rPr>
          <w:sz w:val="22"/>
          <w:szCs w:val="22"/>
          <w:lang w:val="az-Latn-AZ"/>
        </w:rPr>
        <w:t>19.11. Binaların və qurğuların tikintisi ilə əlaqədar geoloji və hidroloji işlər (qazma, şurf vasitəsilə kəşfiyyat, suyun nasosla çıxarılması və s.).</w:t>
      </w:r>
    </w:p>
    <w:p w14:paraId="2E08AEB4" w14:textId="77777777" w:rsidR="00C47DEA" w:rsidRPr="008B0D37" w:rsidRDefault="00C47DEA" w:rsidP="00534C4C">
      <w:pPr>
        <w:ind w:right="49" w:firstLine="567"/>
        <w:jc w:val="both"/>
        <w:rPr>
          <w:sz w:val="22"/>
          <w:szCs w:val="22"/>
          <w:lang w:val="az-Latn-AZ"/>
        </w:rPr>
      </w:pPr>
      <w:r w:rsidRPr="008B0D37">
        <w:rPr>
          <w:sz w:val="22"/>
          <w:szCs w:val="22"/>
          <w:lang w:val="az-Latn-AZ"/>
        </w:rPr>
        <w:t>19.12. Tikinti işlərinin yerinə yetirilməsi ilə əlaqədar bu işlərin dəyərinə qış vaxtı görülən tikinti işləri üzrə xərclər; uzun müddətli xidmətə və əlavə məzuniyyətlərə görə birdəfəlik mükafatlandırmalar (əlavə faizlər), səyyar və hərəkət xarakterli işlərə görə əlavə ödəniş xərcləri, tikinti-quraşdırma və xüsusi tikinti işlərinin yerinə yetirilməsi üçün ixtisaslı işçilərin ezamiyyətə göndərilməsi ilə əlaqədar xərclər, tikinti normalarında və qaydalarında nəzərdə tutulan və yuxarıda qeyd olunmayan başqa növ tikinti işləri və xərcləri də daxildir.</w:t>
      </w:r>
    </w:p>
    <w:p w14:paraId="1E22E93D"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20. </w:t>
      </w:r>
      <w:r w:rsidRPr="008B0D37">
        <w:rPr>
          <w:b/>
          <w:sz w:val="22"/>
          <w:szCs w:val="22"/>
          <w:lang w:val="az-Latn-AZ"/>
        </w:rPr>
        <w:t>Quraşdırma üzrə işlərə</w:t>
      </w:r>
      <w:r w:rsidRPr="008B0D37">
        <w:rPr>
          <w:sz w:val="22"/>
          <w:szCs w:val="22"/>
          <w:lang w:val="az-Latn-AZ"/>
        </w:rPr>
        <w:t xml:space="preserve"> – tikintinin smetasına daxil olan və ya daxil olmayan, lakin quraşdırılması tələb olunan avadanlıqlar üzrə, insan sağlamlığının, ətraf mühitin qorunması və təhlükəsizlik tələblərinə əməl edilmək şərti ilə aparılmış quraşdırma işlərinin dəyəri daxil edilir. Avadanlıqların quraşdırılması üzrə yerinə yetirilən işlərə (xərclərə) aşağıdakılar aid edilir:</w:t>
      </w:r>
    </w:p>
    <w:p w14:paraId="3C5A8554" w14:textId="77777777" w:rsidR="00C47DEA" w:rsidRPr="008B0D37" w:rsidRDefault="00C47DEA" w:rsidP="00534C4C">
      <w:pPr>
        <w:ind w:right="49" w:firstLine="567"/>
        <w:jc w:val="both"/>
        <w:rPr>
          <w:sz w:val="22"/>
          <w:szCs w:val="22"/>
          <w:lang w:val="az-Latn-AZ" w:eastAsia="ja-JP"/>
        </w:rPr>
      </w:pPr>
      <w:r w:rsidRPr="008B0D37">
        <w:rPr>
          <w:sz w:val="22"/>
          <w:szCs w:val="22"/>
          <w:lang w:val="az-Latn-AZ"/>
        </w:rPr>
        <w:t xml:space="preserve">20.1. </w:t>
      </w:r>
      <w:r w:rsidRPr="008B0D37">
        <w:rPr>
          <w:sz w:val="22"/>
          <w:szCs w:val="22"/>
          <w:lang w:val="az-Latn-AZ" w:eastAsia="ja-JP"/>
        </w:rPr>
        <w:t>Texnoloji, enerji, qaldırıcı-nəqliyyat, nasos-kompressor və başqa avadanlıqların daimi istismar yerlərində yığılması və quraşdırılması işləri, quraşdırmanın keyfiyyətinin sınaqdan çıxarılması işləri (19.4-cü bəndə əsasən sanitar-texniki avadanlıqların yığılması və quraşdırılması işləri tikinti işlərinin tərkibinə aiddir);</w:t>
      </w:r>
    </w:p>
    <w:p w14:paraId="77B9BBE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20.2. Avadanlıqlara çəkilən xətlər üzrə (suyun, havanın, buxarın, soyuducu məhlulun, kabelin, elektrik və rabitə məftillərinin çəkilməsi və quraşdırılması) görülən işlər;</w:t>
      </w:r>
    </w:p>
    <w:p w14:paraId="2B69BB2C"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20.3. Avadanlıqla konstruktiv cəhətdən əlaqədə olan texnoloji metal-konstruksiyaların, xidmət göstərən meydançaların, pilləkənlərin və başqa qurmaların quraşdırılması üzrə işlər;</w:t>
      </w:r>
    </w:p>
    <w:p w14:paraId="123E5A6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20.4. Quraşdırılan avadanlıqların və boru kəmərlərinin izolyasiyası və rəngləməsi üzrə işlər;</w:t>
      </w:r>
    </w:p>
    <w:p w14:paraId="7D1E1B71"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20.5. Avadanlığın quraşdırılması işləri ilə əlaqədar, 19.12-ci bənddə sadalanan əlavə xərclər;</w:t>
      </w:r>
    </w:p>
    <w:p w14:paraId="070FC6F3"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20.6. Avadanlığın quraşdırılmasının qiymət siyahısında nəzərdə tutulan və yuxarıda sadalanmayan başqa işlər və xərclər.</w:t>
      </w:r>
    </w:p>
    <w:p w14:paraId="0350065D"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20.7. Buraxılış və sazlama işləri aparılan zaman avadanlıqların quraşdırılması və sökülməsi üzrə xərclər, tikinti maşın və mexanizmlərinin quraşdırılması və sökülməsi üzrə işlər, avadanlığın quraşdırılmasının başa </w:t>
      </w:r>
      <w:r w:rsidRPr="008B0D37">
        <w:rPr>
          <w:sz w:val="22"/>
          <w:szCs w:val="22"/>
          <w:lang w:val="az-Latn-AZ" w:eastAsia="ja-JP"/>
        </w:rPr>
        <w:lastRenderedPageBreak/>
        <w:t>çatdırılması üzrə aparılan təftiş zamanı müəyyən edilən zədə və qüsurların aradan qaldırılması işləri avadanlıqların quraşdırılması üzrə işlərin həcminə daxil edilmir.</w:t>
      </w:r>
    </w:p>
    <w:p w14:paraId="3010C619"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 xml:space="preserve">21. </w:t>
      </w:r>
      <w:r w:rsidRPr="008B0D37">
        <w:rPr>
          <w:b/>
          <w:sz w:val="22"/>
          <w:szCs w:val="22"/>
          <w:lang w:val="az-Latn-AZ" w:eastAsia="ja-JP"/>
        </w:rPr>
        <w:t>Avadanlıqlar</w:t>
      </w:r>
      <w:r w:rsidRPr="008B0D37">
        <w:rPr>
          <w:sz w:val="22"/>
          <w:szCs w:val="22"/>
          <w:lang w:val="az-Latn-AZ"/>
        </w:rPr>
        <w:t xml:space="preserve"> – </w:t>
      </w:r>
      <w:r w:rsidRPr="008B0D37">
        <w:rPr>
          <w:sz w:val="22"/>
          <w:szCs w:val="22"/>
          <w:lang w:val="az-Latn-AZ" w:eastAsia="ja-JP"/>
        </w:rPr>
        <w:t>tikinti smetasına daxil olan və daxil olmayan avadanlıqlara bölünür:</w:t>
      </w:r>
    </w:p>
    <w:p w14:paraId="0E8C7C4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21.1. </w:t>
      </w:r>
      <w:r w:rsidRPr="008B0D37">
        <w:rPr>
          <w:b/>
          <w:sz w:val="22"/>
          <w:szCs w:val="22"/>
          <w:lang w:val="az-Latn-AZ" w:eastAsia="ja-JP"/>
        </w:rPr>
        <w:t>Tikinti smetalarına daxil olan avadanlıqlara</w:t>
      </w:r>
      <w:r w:rsidRPr="008B0D37">
        <w:rPr>
          <w:sz w:val="22"/>
          <w:szCs w:val="22"/>
          <w:lang w:val="az-Latn-AZ" w:eastAsia="ja-JP"/>
        </w:rPr>
        <w:t xml:space="preserve"> - fəaliyyətdə olan müəssisələrin yenidən qurulması, genişləndirilməsi, onların texniki təchizat vasitələrinin yeniləşdirilməsi, mövcud istehsal güclərinin saxlanması və habelə yeni müəssisələrin və obyektlərin tikintisi zamanı onların layihə və smetalarında nəzərdə tutulmuş avadanlıq, maşın və mexanizmlər aiddir. Bura həmçinin tikinti smetasına daxil olmuş, lakin mənəvi və fiziki cəhətdən köhnəlmişləri dəyişmək üçün alınan avadanlıqlar da aid edilir.</w:t>
      </w:r>
    </w:p>
    <w:p w14:paraId="3E88C6C6"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t xml:space="preserve">21.2. </w:t>
      </w:r>
      <w:r w:rsidRPr="008B0D37">
        <w:rPr>
          <w:b/>
          <w:sz w:val="22"/>
          <w:szCs w:val="22"/>
          <w:lang w:val="az-Latn-AZ" w:eastAsia="ja-JP"/>
        </w:rPr>
        <w:t xml:space="preserve">Tikinti smetalarına daxil olmayam avadanlıqlara - </w:t>
      </w:r>
      <w:r w:rsidRPr="008B0D37">
        <w:rPr>
          <w:sz w:val="22"/>
          <w:szCs w:val="22"/>
          <w:lang w:val="az-Latn-AZ" w:eastAsia="ja-JP"/>
        </w:rPr>
        <w:t>yeni tikilən müəssisələrin və obyektlərin smeta layihələrinə daxil edilməyən avadanlıqlar, habelə fəaliyyətdə olan müəssisələrin genişləndirilməsi, yenidən qurulması və eləcə də, texniki təchizat vəsaitlərinin yeniləşdirilməsi və istehsal güclərinin saxlanması zamanı smetalara daxil edilməyən avadanlıqlar aid edilir və bunlar aşağıdakılardan ibarətdir:</w:t>
      </w:r>
    </w:p>
    <w:p w14:paraId="203E73FF"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dəmir yolu nəqliyyatı vasitələri, dəmir yolu konteynerləri, metropoliten vaqonları, qaz sənayesinin sıxılmış qazının nəqli üçün sisternlər;</w:t>
      </w:r>
    </w:p>
    <w:p w14:paraId="16F4BDDA"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təyyarələr, vertolyotlar, onlar üçün mühərriklər və mülki hava donanması üçün aviasiya avadanlığı;</w:t>
      </w:r>
    </w:p>
    <w:p w14:paraId="46242139"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dəniz, çay donanması və balıq sənayesi donanmasının gəmi və konteynerləri, hidrometereoloji xidmət təşkilatlarının xüsusi gəmiləri və nəqliyyat vasitələri;</w:t>
      </w:r>
    </w:p>
    <w:p w14:paraId="731B570E"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avtomobillər, avtobuslar, avtoqoşqular, avtomobil nəqliyyatı və yol təsərrüfatı müəssisələrinin yol maşınları;</w:t>
      </w:r>
    </w:p>
    <w:p w14:paraId="7AE79BA2"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tramvaylar, troleybuslar, küçələrin təmizlənməsi üçün maşınlar və kommunal təsərrüfatının digər maşınları;</w:t>
      </w:r>
    </w:p>
    <w:p w14:paraId="224A9741"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tikinti maşınları, mexanizmləri, inventar və alət, habelə tikinti və quraşdırma təşkilatlarının nəqliyyat vasitələri;</w:t>
      </w:r>
    </w:p>
    <w:p w14:paraId="229966C4"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yığılıb-sökülən bina və qurğuların inventar detalları dəsti, tikinti, geoloji-kəşfiyyat və axtarış təşkilatlarının inventar evləri, vaqonlar, furqonlar və konteyner tipli digər otaqlar;</w:t>
      </w:r>
    </w:p>
    <w:p w14:paraId="720831FC"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traktorlar, kombaynlar və digər səpin və yığım maşınları, kənd təsərrüfatı müəssisələrinin nəqliyyat vasitələri;</w:t>
      </w:r>
    </w:p>
    <w:p w14:paraId="3F728702"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poçtun daşınması üçün avtomobillər, digər nəqliyyat vasitələri və konteynerlər, poçt dəmiryolu vaqonları;</w:t>
      </w:r>
    </w:p>
    <w:p w14:paraId="27B23850"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qazma avadanlıqları (qazma qurğuları daxil edilməklə), geofiziki avadanlıqlar və qazma, geoloji-kəşfiyyat və axtarış təşkilatlarının cihazları;</w:t>
      </w:r>
    </w:p>
    <w:p w14:paraId="7B270DB4"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elektroqatarlar, səyyar dizel elektrik stansiyaları;</w:t>
      </w:r>
    </w:p>
    <w:p w14:paraId="2445BEE2"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təchizat-satış təşkilatlarının konteynerləri;</w:t>
      </w:r>
    </w:p>
    <w:p w14:paraId="22B8ADC2"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avtomağazalar, avtodükanlar, avtosisternlər və onlara qoşqular, ticarət və ictimai iaşə müəssisələrində satış üçün avtomatlar.</w:t>
      </w:r>
    </w:p>
    <w:p w14:paraId="21EEB429"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fəaliyyətdə olan sexlərdə əlavə olaraq quraşdırılmaq üçün alınmış avadanlıqlar, texnoloji cəhətdən istehsal prosesi ilə əlaqədar olan nəqliyyat vasitələri tikinti smetasına daxil olmayan avadanlıqlara aid edilmir.</w:t>
      </w:r>
    </w:p>
    <w:p w14:paraId="5D8243B6" w14:textId="77777777" w:rsidR="00C47DEA" w:rsidRPr="008B0D37" w:rsidRDefault="00C47DEA" w:rsidP="00384B29">
      <w:pPr>
        <w:ind w:right="299" w:firstLine="567"/>
        <w:jc w:val="both"/>
        <w:rPr>
          <w:b/>
          <w:sz w:val="22"/>
          <w:szCs w:val="22"/>
          <w:lang w:val="az-Latn-AZ"/>
        </w:rPr>
      </w:pPr>
      <w:r w:rsidRPr="008B0D37">
        <w:rPr>
          <w:sz w:val="22"/>
          <w:szCs w:val="22"/>
          <w:lang w:val="az-Latn-AZ"/>
        </w:rPr>
        <w:t xml:space="preserve">22. </w:t>
      </w:r>
      <w:r w:rsidRPr="008B0D37">
        <w:rPr>
          <w:b/>
          <w:sz w:val="22"/>
          <w:szCs w:val="22"/>
          <w:lang w:val="az-Latn-AZ"/>
        </w:rPr>
        <w:t>Avadanlıqlar</w:t>
      </w:r>
      <w:r w:rsidRPr="008B0D37">
        <w:rPr>
          <w:sz w:val="22"/>
          <w:szCs w:val="22"/>
          <w:lang w:val="az-Latn-AZ"/>
        </w:rPr>
        <w:t xml:space="preserve"> – quraşdırılması tələb olunan və quraşdırılması tələb olunmayan avadanlıqlara bölünür.</w:t>
      </w:r>
    </w:p>
    <w:p w14:paraId="696C8D82"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22.1. </w:t>
      </w:r>
      <w:r w:rsidRPr="008B0D37">
        <w:rPr>
          <w:b/>
          <w:sz w:val="22"/>
          <w:szCs w:val="22"/>
          <w:lang w:val="az-Latn-AZ"/>
        </w:rPr>
        <w:t>Quraşdırılması tələb olunan avadanlıqlara</w:t>
      </w:r>
      <w:r w:rsidRPr="008B0D37">
        <w:rPr>
          <w:sz w:val="22"/>
          <w:szCs w:val="22"/>
          <w:lang w:val="az-Latn-AZ"/>
        </w:rPr>
        <w:t xml:space="preserve"> - yalnız ayrı-ayrı hissələri yığıldıqdan sonra yaxud özül və dayaqları quraşdırıldıqdan sonra işə salına bilən avadanlıqlar aiddir. Bu avadanlıqlara həmçinin istismara verilməsi üçün elektroquraşdırma və buraxılış-sazlama işləri tələb olunan elektron-hesablama maşınları da aid edilir.</w:t>
      </w:r>
    </w:p>
    <w:p w14:paraId="047D9FC1"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22.2. </w:t>
      </w:r>
      <w:r w:rsidRPr="008B0D37">
        <w:rPr>
          <w:b/>
          <w:sz w:val="22"/>
          <w:szCs w:val="22"/>
          <w:lang w:val="az-Latn-AZ"/>
        </w:rPr>
        <w:t>Quraşdırılması tələb olunmayan avadanlıqlara</w:t>
      </w:r>
      <w:r w:rsidRPr="008B0D37">
        <w:rPr>
          <w:sz w:val="22"/>
          <w:szCs w:val="22"/>
          <w:lang w:val="az-Latn-AZ"/>
        </w:rPr>
        <w:t xml:space="preserve"> - işə salınması üçün yığılması, yaxud özül və dayaqlara quraşdırılması tələb olunmayan avadanlıqlar aiddir: lokomotivlər, vaqonlar, traktorlar, kənd təssərrüfatı maşınları, tikinti və yol maşınları, avtomobillər, dəniz və çay gəmiləri, mühərriklər və hesablama maşınları, cihazlar və s.</w:t>
      </w:r>
    </w:p>
    <w:p w14:paraId="62665553" w14:textId="77777777" w:rsidR="00C47DEA" w:rsidRPr="008B0D37" w:rsidRDefault="00C47DEA" w:rsidP="00384B29">
      <w:pPr>
        <w:ind w:right="299" w:firstLine="567"/>
        <w:jc w:val="both"/>
        <w:rPr>
          <w:sz w:val="22"/>
          <w:szCs w:val="22"/>
          <w:lang w:val="az-Latn-AZ" w:eastAsia="ja-JP"/>
        </w:rPr>
      </w:pPr>
      <w:r w:rsidRPr="008B0D37">
        <w:rPr>
          <w:sz w:val="22"/>
          <w:szCs w:val="22"/>
          <w:lang w:val="az-Latn-AZ"/>
        </w:rPr>
        <w:t xml:space="preserve">23. </w:t>
      </w:r>
      <w:r w:rsidRPr="008B0D37">
        <w:rPr>
          <w:b/>
          <w:sz w:val="22"/>
          <w:szCs w:val="22"/>
          <w:lang w:val="az-Latn-AZ" w:eastAsia="ja-JP"/>
        </w:rPr>
        <w:t>Qeyri-standart avadanlıqlar</w:t>
      </w:r>
      <w:r w:rsidRPr="008B0D37">
        <w:rPr>
          <w:sz w:val="22"/>
          <w:szCs w:val="22"/>
          <w:lang w:val="az-Latn-AZ"/>
        </w:rPr>
        <w:t xml:space="preserve"> - t</w:t>
      </w:r>
      <w:r w:rsidRPr="008B0D37">
        <w:rPr>
          <w:sz w:val="22"/>
          <w:szCs w:val="22"/>
          <w:lang w:val="az-Latn-AZ" w:eastAsia="ja-JP"/>
        </w:rPr>
        <w:t>ikintinin smetasında və təsdiq edilmiş layihələrdə (işçi layihələrdə) nəzərdə tutulan, müəssisələrdə və ya tikinti-quraşdırma təşkilatlarında sifariş spesifikasiyası ilə və layihə- konstruktor təşkilatlarının cizgisi və layihənin xüsusi texniki həlli əsasında təkrar olunmayan birdəfəlik sifarişlə hazırlanan avadanlıqlara deyilir və bunlara aşağıdakılar aiddir:</w:t>
      </w:r>
    </w:p>
    <w:p w14:paraId="0AE4436C"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23.1. Tikilən müəssisələr və obyektlər üçün tikinti smetasına daxil edilən nəzarət-ölçü cihazlarının, rabitə və avtomatlaşdırma vasitələrinin, istehsal alətləri və inventarlarının, o cümlədən azqiymətli və tezxarabolan əşyaların dəyəri;</w:t>
      </w:r>
    </w:p>
    <w:p w14:paraId="71FB39C8"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23.2. Ali və orta ixtisas təhsil, </w:t>
      </w:r>
      <w:r w:rsidRPr="008B0D37">
        <w:rPr>
          <w:sz w:val="22"/>
          <w:szCs w:val="22"/>
          <w:lang w:val="az-Latn-AZ"/>
        </w:rPr>
        <w:t>ümumi təhsil, peşə təhsili, məktəbəqədər təhsil müəssisələrinin</w:t>
      </w:r>
      <w:r w:rsidRPr="008B0D37">
        <w:rPr>
          <w:sz w:val="22"/>
          <w:szCs w:val="22"/>
          <w:lang w:val="az-Latn-AZ" w:eastAsia="ja-JP"/>
        </w:rPr>
        <w:t>, xəstəxanaların, ambulatoriya-poliklinika müəssisələrinin, yataqxanaların, klubların, kitabxanaların, həmçinin başqa mədəni-məişət obyektlərinin smetasında nəzərdə tutulan ilk təchizat üçün alınan avadanlıqlar, alətlər və inventarlar üzrə çəkilən xərclər;</w:t>
      </w:r>
    </w:p>
    <w:p w14:paraId="4DE4ACA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23.3. Tikinti smetasına daxil olmayan maşın və avadanlıqların, yığılıb sökülən və səyyar inventar evlər və emalatxanalar da daxil olmaqla, köhnəlmiş və sıradan çıxanları dəyişmək üçün alınanların dəyəri;</w:t>
      </w:r>
    </w:p>
    <w:p w14:paraId="58C0A4B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23.4. Avadanlıqları quraşdırmadan əvvəl onların təftiş edilməsi və bu zaman ortaya çıxan qüsurların aradan qaldırılması xərcləri (əgər belə xərclər əsas kapitala yönəldilmiş investisiyalar hesabına aparılırsa);</w:t>
      </w:r>
    </w:p>
    <w:p w14:paraId="717CBC3A" w14:textId="77777777" w:rsidR="00C47DEA" w:rsidRPr="008B0D37" w:rsidRDefault="00C47DEA" w:rsidP="00384B29">
      <w:pPr>
        <w:pStyle w:val="BodyTextIndent3"/>
        <w:ind w:right="299" w:firstLine="567"/>
        <w:rPr>
          <w:sz w:val="22"/>
          <w:szCs w:val="22"/>
          <w:lang w:val="az-Latn-AZ"/>
        </w:rPr>
      </w:pPr>
      <w:r w:rsidRPr="008B0D37">
        <w:rPr>
          <w:b/>
          <w:sz w:val="22"/>
          <w:szCs w:val="22"/>
          <w:lang w:val="az-Latn-AZ"/>
        </w:rPr>
        <w:t>24.</w:t>
      </w:r>
      <w:r w:rsidRPr="008B0D37">
        <w:rPr>
          <w:sz w:val="22"/>
          <w:szCs w:val="22"/>
          <w:lang w:val="az-Latn-AZ"/>
        </w:rPr>
        <w:t xml:space="preserve"> </w:t>
      </w:r>
      <w:r w:rsidRPr="008B0D37">
        <w:rPr>
          <w:b/>
          <w:sz w:val="22"/>
          <w:szCs w:val="22"/>
          <w:lang w:val="az-Latn-AZ"/>
        </w:rPr>
        <w:t>Avadanlıqların dəyəri</w:t>
      </w:r>
      <w:r w:rsidRPr="008B0D37">
        <w:rPr>
          <w:sz w:val="22"/>
          <w:szCs w:val="22"/>
          <w:lang w:val="az-Latn-AZ"/>
        </w:rPr>
        <w:t xml:space="preserve"> </w:t>
      </w:r>
      <w:r w:rsidRPr="008B0D37">
        <w:rPr>
          <w:b/>
          <w:sz w:val="22"/>
          <w:szCs w:val="22"/>
          <w:lang w:val="az-Latn-AZ"/>
        </w:rPr>
        <w:t>istifadə edilmiş əsas kapitala yönəldilmiş investisiyaların tərkibinə aşağıdakı qaydada daxil edilir:</w:t>
      </w:r>
    </w:p>
    <w:p w14:paraId="594DE78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24.1. Quraşdırılması tələb olunan avadanlığın (o cümlədən qeyri-standart) dəyəri istifadə edilmiş investisiyanın həcminə faktiki olaraq o aydan daxil edilir ki, onun daimi istismar olduğu yerdə quraşdırılmasına başlanılsın, yəni bünövrəyə, döşəməyə, mərtəbəarası, ya da binanın başqa daşıyıcı konstruksiyalarına bərkidilir və yaxud da ödəniş avadanlığın quraşdırma qiymət cədvəlinə əsasən avadanlığın iri hissələrinin yığılmasından sonra başlanmış olsun. Göstərilən avadanlıq 3 </w:t>
      </w:r>
      <w:r w:rsidRPr="008B0D37">
        <w:rPr>
          <w:sz w:val="22"/>
          <w:szCs w:val="22"/>
          <w:lang w:val="az-Latn-AZ"/>
        </w:rPr>
        <w:t>nömrəli</w:t>
      </w:r>
      <w:r w:rsidRPr="008B0D37">
        <w:rPr>
          <w:sz w:val="22"/>
          <w:szCs w:val="22"/>
          <w:lang w:val="az-Latn-AZ" w:eastAsia="ja-JP"/>
        </w:rPr>
        <w:t xml:space="preserve"> arayışa əsasən müəyyən edilmiş qaydada əsas kapitala yönəldilmiş investisiyaya daxil edilir. Avadanlığın quraşdırılması üçün aparılan hazırlıq işləri (avadanlığın quraşdırılma yerinə daşınması, açılması, ayrı-ayrı hissələrin komplektləşdirilməsinin yoxlanılması, həmçinin quraşdırılmadan əvvəl təftişi və onunla bağlı təmir işləri) həmin avadanlığın dəyərinin istifadə edilmiş investisiyaya daxil edilməsinə əsas vermir;  </w:t>
      </w:r>
    </w:p>
    <w:p w14:paraId="1CB89DA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24.2. Avadanlığın komplektinə və onun preyskurant qiymətinə daxil olan plitələrin, başmaqların, boltların və başqa hissələrin avadanlığın daimi yerində quraşdırılması və onun ayrı-ayrı hissələrinin bir-birinə bərkidilməsi xərcləri avadanlığın ümumi dəyərində nəzərə alınır və ona görə də ayrılıqda hesabata daxil edilməməlidir;</w:t>
      </w:r>
    </w:p>
    <w:p w14:paraId="7186026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24.3. Quraşdırılması tələb olunan, lakin tikinti smetasında daimi ehtiyat üçün nəzərdə tutulan avadanlıq, ancaq təyin olunan yerə gətirildikdən, alıcı tərəfindən qəbul edildikdən və saxlanılması üçün maddi-material cavabdeh şəxsə təhvil verildikdən sonra, yerinə yetirilmiş investisiyaya daxil edilir.</w:t>
      </w:r>
    </w:p>
    <w:p w14:paraId="3D176D0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Bu avadanlığın yerinə yetirilmiş investisiyaya daxil edilməsinin əsasını əsas vəsaitlərin qəbul-təhvil aktı təşkil edir.</w:t>
      </w:r>
    </w:p>
    <w:p w14:paraId="46BF961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Ehtiyat üçün təyin olunmuş avadanlıqlara, əldə edilmiş avadanlıqların bütün növləri daxil deyil, ancaq həmin sahə üçün texniki ehtiyatlar siyahısında nəzərdə tutulmuş avadanlıqlar aiddir. Bu siyahıda sadalanan avadanlıq həm yeni tikilən obyektlər üçün, həm də fəaliyyətdə olan müəssisələrin texniki vasitələrinin tamamilə təzələnməsi, genişləndirilməsi və yenidən qurulması üçün alına bilər;</w:t>
      </w:r>
    </w:p>
    <w:p w14:paraId="3EEEC32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24.4. Quraşdırılması tələb olunmayan avadanlıqlar (o cümlədən quraşdırılması tələb olunmayan, lakin tikinti smetasına əsasən daimi ehtiyata təyin edilmiş avadanlıqlar), həmçinin alətlərin və inventarların dəyəri istifadə edilmiş investisiyaya o vaxt daxil edilir ki, onlar təyin edilmiş yerlərinə gətirilib, alıcı tərəfindən əsas vəsaitlərin qəbul-təhvil aktı əsasında mədaxil edilib və maddi-material cavabdeh şəxsə təhvil verilib;</w:t>
      </w:r>
    </w:p>
    <w:p w14:paraId="68C2A41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24.5. Quraşdırılması tələb olunmayan avadanlıqlar üzrə ayrı-ayrı əsas hissələrin hazırlanması üçün hazırlayanla aralıq haqq-hesab aparılır (dəniz gəmiləri və s.), avadanlıq hissələrinin hazır olması haqqında aktlara əsasən sifarişçi ödənişə qəbul edir və qəbul olunmuş məbləğ əsas kapitala yönəldilmiş investisiyaya daxil edilir.</w:t>
      </w:r>
    </w:p>
    <w:p w14:paraId="0E1DBACF"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25.</w:t>
      </w:r>
      <w:r w:rsidRPr="008B0D37">
        <w:rPr>
          <w:b/>
          <w:sz w:val="22"/>
          <w:szCs w:val="22"/>
          <w:lang w:val="az-Latn-AZ" w:eastAsia="ja-JP"/>
        </w:rPr>
        <w:t xml:space="preserve"> </w:t>
      </w:r>
      <w:r w:rsidRPr="008B0D37">
        <w:rPr>
          <w:sz w:val="22"/>
          <w:szCs w:val="22"/>
          <w:lang w:val="az-Latn-AZ" w:eastAsia="ja-JP"/>
        </w:rPr>
        <w:t>Əsas kapitala yönəldilmiş investisiyanın tərkib hissəsi olan</w:t>
      </w:r>
      <w:r w:rsidRPr="008B0D37">
        <w:rPr>
          <w:b/>
          <w:sz w:val="22"/>
          <w:szCs w:val="22"/>
          <w:lang w:val="az-Latn-AZ" w:eastAsia="ja-JP"/>
        </w:rPr>
        <w:t xml:space="preserve"> sair əsaslı işlərə və xərclərə daxildir:</w:t>
      </w:r>
    </w:p>
    <w:p w14:paraId="2594505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25.1. Ə</w:t>
      </w:r>
      <w:r w:rsidRPr="008B0D37">
        <w:rPr>
          <w:sz w:val="22"/>
          <w:szCs w:val="22"/>
          <w:lang w:val="az-Latn-AZ"/>
        </w:rPr>
        <w:t>sas kapitala yönəldilmiş</w:t>
      </w:r>
      <w:r w:rsidRPr="008B0D37">
        <w:rPr>
          <w:sz w:val="22"/>
          <w:szCs w:val="22"/>
          <w:lang w:val="az-Latn-AZ" w:eastAsia="ja-JP"/>
        </w:rPr>
        <w:t xml:space="preserve"> investisiyalar hesabına yerinə yetirilən layihə-axtarış işləri (gələcək illərin tikinti işləri üçün işlənib hazırlanan texniki-iqtisadi əsaslandırma xərcləri də daxil olmaqla) və layihə təşkilatlarının müəlliflik nəzarəti;</w:t>
      </w:r>
    </w:p>
    <w:p w14:paraId="45DC16B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25.2. Tikilən müəssisələrin və texniki nəzarət işçilərinin saxlanılması xərcləri (vahid sifarişçinin tikinti idarəsinin heyətinin saxlanılması üçün xərclər də daxil olmaqla);</w:t>
      </w:r>
    </w:p>
    <w:p w14:paraId="275F5766"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25.3. Neftin, qazın və termal suların istismarı və dərin kəşfiyyat qazması üçün işlər;</w:t>
      </w:r>
    </w:p>
    <w:p w14:paraId="0FA8A864"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25.4. İnşaat işləri ilə əlaqədar olaraq torpaq sahələrinin ayrılması və köçürülmə üzrə xərclər;</w:t>
      </w:r>
    </w:p>
    <w:p w14:paraId="5450D0F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25.5. Tikinti üçün ayrılan, ya da müvəqqəti istifadə etmək üçün ayrılan torpaqlar, həmçinin dövlətin və ictimaiyyətin başqa ehtiyacını ödəmək məqsədi ilə ayrılan torpaq sahələrinin sahiblərinə dəyən ziyanın ödənilməsi xərcləri;</w:t>
      </w:r>
    </w:p>
    <w:p w14:paraId="3B6E000E"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25.6. Torpaq sahiblərindən tikinti üçün dövlətin və ictimaiyyətin başqa ehtiyacını ödəmək məqsədi ilə alınmış torpaq sahələrinin əvəzində yeni torpaq sahələrinin mənimsənilməsi ilə əlaqədar xərclər;</w:t>
      </w:r>
    </w:p>
    <w:p w14:paraId="0604EEE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25.7. Çoxillik meyvə və giləmeyvə bitkilərinin əkilməsi və böyüdülməsi (bağlar, üzümlüklər və s.), mühafizə meşə zolaqlarının, tarlaqoruyucu, sutənzimləyici və digər meşə zolaqlarının salınması, habelə avtomobil və dəmir yollarının kənarında ağacların əkilməsi üzrə xərclər;</w:t>
      </w:r>
    </w:p>
    <w:p w14:paraId="064D06C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25.8. Qurudulması tələb olunmayan torpaqlarda aparılan mədəni-texniki işlərin, yamaclarda terraslaşdırmanın aparılması xərcləri;</w:t>
      </w:r>
    </w:p>
    <w:p w14:paraId="5408EBDC"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25.9. Tikilən müəssisələrin istismarı üçün tikintinin smetasında nəzərdə tutulan kadrların hazırlanması üzrə xərclər;</w:t>
      </w:r>
    </w:p>
    <w:p w14:paraId="754D3747"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25.10. Toplu smeta hesabatlarında nəzərdə tutulan tikinti-quraşdırma işlərinə aid olmayan digər işlər və xərclər.</w:t>
      </w:r>
    </w:p>
    <w:p w14:paraId="2E4E8F43" w14:textId="77777777" w:rsidR="00C47DEA" w:rsidRPr="008B0D37" w:rsidRDefault="00C47DEA" w:rsidP="00534C4C">
      <w:pPr>
        <w:ind w:right="49" w:firstLine="567"/>
        <w:jc w:val="both"/>
        <w:rPr>
          <w:b/>
          <w:sz w:val="22"/>
          <w:szCs w:val="22"/>
          <w:lang w:val="az-Latn-AZ" w:eastAsia="ja-JP"/>
        </w:rPr>
      </w:pPr>
      <w:r w:rsidRPr="008B0D37">
        <w:rPr>
          <w:sz w:val="22"/>
          <w:szCs w:val="22"/>
          <w:lang w:val="az-Latn-AZ" w:eastAsia="ja-JP"/>
        </w:rPr>
        <w:t>26.</w:t>
      </w:r>
      <w:r w:rsidRPr="008B0D37">
        <w:rPr>
          <w:b/>
          <w:sz w:val="22"/>
          <w:szCs w:val="22"/>
          <w:lang w:val="az-Latn-AZ" w:eastAsia="ja-JP"/>
        </w:rPr>
        <w:t xml:space="preserve"> Əsas kapitala yönəldilmiş investisiyalara daxil edilmir:</w:t>
      </w:r>
    </w:p>
    <w:p w14:paraId="16DAC98B"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 Əsas fəaliyyət vəsaitlərinin hesabına aparılan hazırlıq və buraxılış (buraxılış-sazlama xərcləri ) xərcləri;</w:t>
      </w:r>
    </w:p>
    <w:p w14:paraId="6272A8EB"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26.2. Quraşdırılmadan əvvəl avadanlığın yoxlanması zamanı ortaya çıxan nasazlığın aradan qaldırılması üzrə xərclər (23.4-cü bənddə göstərilən təsadüflərdən başqa);</w:t>
      </w:r>
    </w:p>
    <w:p w14:paraId="63C72DE3"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26.3. Buraxılış-sazlama işlərini yerinə yetirən zaman avadanlıqların sökülməsi və quraşdırılması xərcləri;</w:t>
      </w:r>
    </w:p>
    <w:p w14:paraId="6B385A98"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26.4. Keyfiyyətsiz və zay işlərin aradan qaldırılması üçün görülən işlərə çəkilmiş xərclər;</w:t>
      </w:r>
    </w:p>
    <w:p w14:paraId="6BF86018"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26.5. Qüsurların düzəldilməsi, kompleksləşdirilmə, nəzarət, yığma işləri və bununla əlaqədar olaraq maşınların, avadanlıqların və cihazların sınaqdan çıxarılması üzrə xərclər;</w:t>
      </w:r>
    </w:p>
    <w:p w14:paraId="328B61B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26.6. Kənd təsərrüfatının dövlət büdcəsinin əməliyyat vəsaitləri hesabına ödənilən ayrı-ayrı mədəni-texniki işlər və kənd təsərrüfatında mineral gübrələrin verilməsi, torpağın gipsləşdirilməsi üzrə xərclər;</w:t>
      </w:r>
    </w:p>
    <w:p w14:paraId="282FAF93"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26.7. Fəaliyyətdə olan </w:t>
      </w:r>
      <w:r w:rsidRPr="008B0D37">
        <w:rPr>
          <w:sz w:val="22"/>
          <w:szCs w:val="22"/>
          <w:lang w:val="az-Latn-AZ"/>
        </w:rPr>
        <w:t>ümumi təhsil müəssisələri</w:t>
      </w:r>
      <w:r w:rsidRPr="008B0D37">
        <w:rPr>
          <w:sz w:val="22"/>
          <w:szCs w:val="22"/>
          <w:lang w:val="az-Latn-AZ" w:eastAsia="ja-JP"/>
        </w:rPr>
        <w:t xml:space="preserve">, xəstəxanalar, </w:t>
      </w:r>
      <w:r w:rsidRPr="008B0D37">
        <w:rPr>
          <w:sz w:val="22"/>
          <w:szCs w:val="22"/>
          <w:lang w:val="az-Latn-AZ"/>
        </w:rPr>
        <w:t>məktəbəqədər təhsil müəssisələri</w:t>
      </w:r>
      <w:r w:rsidRPr="008B0D37">
        <w:rPr>
          <w:sz w:val="22"/>
          <w:szCs w:val="22"/>
          <w:lang w:val="az-Latn-AZ" w:eastAsia="ja-JP"/>
        </w:rPr>
        <w:t xml:space="preserve"> tərəfindən büdcənin təsnifatı üzrə ayrılmış məbləğ hesabına avadanlıqların və inventarların alınması xərcləri;</w:t>
      </w:r>
    </w:p>
    <w:p w14:paraId="486F5FF0"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26.8. Elmi-tədqiqat işləri üçün təcrübə nümunəsi məqsədilə hazırlanan avadanlıqların və qurğuların, habelə təcrübə nümunəsi olan maşınların və avadanlıqların hazırlanması və ixtiraların sınaqdan çıxarılması xərcləri;</w:t>
      </w:r>
    </w:p>
    <w:p w14:paraId="73C0433D"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26.9. Əsas sürülərin yaradılmasına, həmçinin quşların, xəzlik heyvanların və arı ailələrinin əldə edilməsinə çəkilən xərclər;</w:t>
      </w:r>
    </w:p>
    <w:p w14:paraId="31E07F2F"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26.10. Tikinti-quraşdırma işlərinin vahid qiymət cədvəllərinə daxil olan tikinti maşınlarının və mexanizmlərinin quraşdırılması və sökülməsi üzrə işlərin dəyəri;</w:t>
      </w:r>
    </w:p>
    <w:p w14:paraId="0C7C0A04"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26.11. Əsas fondların ləğv edilməsi ilə əlaqədar görülmüş işlərin dəyəri: binaların, qurğuların, avadanlıqların və s. sökülməsi ilə əlaqədar xərclər (tikinti smetasında nəzərdə tutulan və müəssisələrin texniki təchizat vasitələrinin yeniləşdirilməsi, ya da genişləndirilməsi, yenidən qurulması, yeni tikinti üçün ərazinin hazırlanması işləri ilə əlaqədar olan işləri çıxmaq şərtilə);</w:t>
      </w:r>
    </w:p>
    <w:p w14:paraId="0D98EA10"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26.12. Tikinti təşkilatlarının qaimə xərcləri hesabına tikilən müvəqqəti (qeyri-titul) binaların, qurğuların dəyərləri (iş icraçılarının və ustaların kontor və anbar binaları, duşxana və qızınmaq üçün binalar, keçid və gözətçi məntəqələri, obyektdəki anbar və talvarlar və s.);</w:t>
      </w:r>
    </w:p>
    <w:p w14:paraId="3E581A8A"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26.13. Tikinti sahəsinə gətirilən ya da tikinti sahəsində hazırlanan, lakin yerinə qoyulmayan hissələrin, blokların, konstruksiyaların və başqa tikinti materiallarının dəyərləri;</w:t>
      </w:r>
    </w:p>
    <w:p w14:paraId="54FEF8D9"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26.14. Müəssisə (sex) istifadəyə qəbul edildikdən sonra layihə gücünün mənimsənilməsi ilə əlaqədar xərclər və avadanlığın ehtiyat hissələrinin dəyərləri;</w:t>
      </w:r>
    </w:p>
    <w:p w14:paraId="549D7911"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26.15. Sifarişçilərin müqavilə əsasında başqa müəssisələr və təşkilatlar üçün gördükləri işlər, podratçı təşkilatlara avans köçürmələr və podratçı təşkilatların istehsal bazalarının genişləndirilməsi, habelə sosial infrastrukturun yaradılması üçün köçürülən vəsaitlər.</w:t>
      </w:r>
    </w:p>
    <w:p w14:paraId="383A7205" w14:textId="77777777" w:rsidR="00C47DEA" w:rsidRPr="008B0D37" w:rsidRDefault="00C47DEA" w:rsidP="00534C4C">
      <w:pPr>
        <w:ind w:right="49" w:firstLine="567"/>
        <w:jc w:val="both"/>
        <w:rPr>
          <w:b/>
          <w:sz w:val="22"/>
          <w:szCs w:val="22"/>
          <w:lang w:val="az-Latn-AZ" w:eastAsia="ja-JP"/>
        </w:rPr>
      </w:pPr>
      <w:r w:rsidRPr="008B0D37">
        <w:rPr>
          <w:sz w:val="22"/>
          <w:szCs w:val="22"/>
          <w:lang w:val="az-Latn-AZ" w:eastAsia="ja-JP"/>
        </w:rPr>
        <w:t xml:space="preserve">27. </w:t>
      </w:r>
      <w:r w:rsidRPr="008B0D37">
        <w:rPr>
          <w:b/>
          <w:sz w:val="22"/>
          <w:szCs w:val="22"/>
          <w:lang w:val="az-Latn-AZ" w:eastAsia="ja-JP"/>
        </w:rPr>
        <w:t>İstifadə edilmiş investisiyaların və yerinə yetirilmiş tikinti-quraşdırma işlərinin müəyyən edilməsi və hesabatlarda göstərilməsi qaydaları.</w:t>
      </w:r>
    </w:p>
    <w:p w14:paraId="3534F26C"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27.1. Tikinti üzrə statistik hesabatlarda əsas kapitala yönəldilmiş investisiya haqqında məlumatlar faktiki qiymətlərlə aşağıdakı qaydada göstərilir:</w:t>
      </w:r>
    </w:p>
    <w:p w14:paraId="4B44F373"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lastRenderedPageBreak/>
        <w:t>- tikinti-quraşdırma işlərinə bazar münasibətləri ilə əlaqədar çəkilən xərclər (tikinti materiallarının, əmək haqqının, maşın və mexanizmlərin dəyərinin və xərclərin artması) və müvafiq layihə-axtarış işləri üzrə xərclər nəzərə alınmaqla;</w:t>
      </w:r>
    </w:p>
    <w:p w14:paraId="2F3C50E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 avadanlıq, nəqliyyat və anbar-hazırlıq xərcləri nəzərə alınaraq faktiki qiymətlərlə. </w:t>
      </w:r>
    </w:p>
    <w:p w14:paraId="37F97F3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Xarici avadanlıqların dəyəri kontrakt (müqavilə) qiymətinə gömrük rüsumları əlavə olunmaqla manat hesabı ilə göstərilir.</w:t>
      </w:r>
    </w:p>
    <w:p w14:paraId="799363FB"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27.2. 3 №-li forma üzrə podratçı təşkilatın tərtib etdiyi “Yerinə yetirilən işlər və xərclər haqqında arayış” sifarişçinin və podratçının hesabatlarında yerinə yetirilən tikinti-quraşdırma işlərinin həcminin göstərilməsi üçün əsas ilkin sənəd hesab edilir.</w:t>
      </w:r>
      <w:r w:rsidRPr="008B0D37">
        <w:rPr>
          <w:b/>
          <w:sz w:val="22"/>
          <w:szCs w:val="22"/>
          <w:lang w:val="az-Latn-AZ" w:eastAsia="ja-JP"/>
        </w:rPr>
        <w:t xml:space="preserve"> </w:t>
      </w:r>
    </w:p>
    <w:p w14:paraId="266F9B0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Arayışda göstərilən yerinə yetirilmiş tikinti və quraşdırma işlərinin həcmi hər bir tikinti obyekti üzrə yerinə yetirilən işlərin uçot jurnalının məlumatları əsasında müəyyən edilir.</w:t>
      </w:r>
    </w:p>
    <w:p w14:paraId="229C402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Layihə sənədlərindən, tikinti norma və qaydalarından kənar yerinə yetirilən tikinti-quraşdırma işləri 3 №-li arayışa daxil edilmir.</w:t>
      </w:r>
    </w:p>
    <w:p w14:paraId="5F54F5D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Arayış hər bir tikinti üçün tikili və obyekt üzrə tərtib edilir. </w:t>
      </w:r>
    </w:p>
    <w:p w14:paraId="59695B94"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27.3. Əgər tikinti iki və daha artıq</w:t>
      </w:r>
      <w:r w:rsidRPr="008B0D37">
        <w:rPr>
          <w:b/>
          <w:sz w:val="22"/>
          <w:szCs w:val="22"/>
          <w:lang w:val="az-Latn-AZ" w:eastAsia="ja-JP"/>
        </w:rPr>
        <w:t xml:space="preserve"> </w:t>
      </w:r>
      <w:r w:rsidRPr="008B0D37">
        <w:rPr>
          <w:sz w:val="22"/>
          <w:szCs w:val="22"/>
          <w:lang w:val="az-Latn-AZ" w:eastAsia="ja-JP"/>
        </w:rPr>
        <w:t xml:space="preserve">baş podratçı tərəfindən aparılırsa, onda sifarişçi təşkilat hər bir baş podratçının yerinə yetirdiyi işlərin dəyərləri haqqında müvafiq arayış almalıdır. </w:t>
      </w:r>
    </w:p>
    <w:p w14:paraId="39EB285D"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27.4. Təsərrüfat üsulu ilə yerinə yetirilmiş tikinti-quraşdırma işlərinə sifarişçi təşkilatın öz gücü ilə (tikinti müəssisəsini cəlb etmədən) yerinə yetirdiyi tikinti-quraşdırma işlərinə sərf edilmiş investisiyaların həcmi daxil edilir. Burada sifarişçinin işçilərindən ayrılmış əməkçilər tərəfindən yerinə yetirilmiş işlər nəzərə alınır.</w:t>
      </w:r>
      <w:r w:rsidRPr="008B0D37">
        <w:rPr>
          <w:b/>
          <w:sz w:val="22"/>
          <w:szCs w:val="22"/>
          <w:lang w:val="az-Latn-AZ" w:eastAsia="ja-JP"/>
        </w:rPr>
        <w:t xml:space="preserve"> </w:t>
      </w:r>
    </w:p>
    <w:p w14:paraId="0D784B55"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27.5. Əlavə dəyər vergisinin məbləği tikinti-quraşdırma işlərinə yönəldilmiş investisiyalara daxil edilmir.</w:t>
      </w:r>
    </w:p>
    <w:p w14:paraId="5AEEC3A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27.6. Əgər yerinə yetirilən işlər, sifarişçi tərəfindən xarici valyuta əsasında ödənilirsə, onda 3 </w:t>
      </w:r>
      <w:r w:rsidRPr="008B0D37">
        <w:rPr>
          <w:sz w:val="22"/>
          <w:szCs w:val="22"/>
          <w:lang w:val="az-Latn-AZ"/>
        </w:rPr>
        <w:t>nömrəli</w:t>
      </w:r>
      <w:r w:rsidRPr="008B0D37">
        <w:rPr>
          <w:sz w:val="22"/>
          <w:szCs w:val="22"/>
          <w:lang w:val="az-Latn-AZ" w:eastAsia="ja-JP"/>
        </w:rPr>
        <w:t xml:space="preserve"> arayışda və hesabatda bu işlərin həcmi Azərbaycan Respublikasının Mərkəzi Bankı tərəfindən müəyynləşdirilmiş məzənnəyə uyğun manatla hesablanaraq göstərilir. </w:t>
      </w:r>
    </w:p>
    <w:p w14:paraId="14D504B0" w14:textId="77777777" w:rsidR="00C47DEA" w:rsidRPr="008B0D37" w:rsidRDefault="00C47DEA" w:rsidP="00384B29">
      <w:pPr>
        <w:ind w:right="299" w:firstLine="567"/>
        <w:jc w:val="both"/>
        <w:rPr>
          <w:b/>
          <w:sz w:val="22"/>
          <w:szCs w:val="22"/>
          <w:lang w:val="az-Latn-AZ" w:eastAsia="ja-JP"/>
        </w:rPr>
      </w:pPr>
      <w:r w:rsidRPr="008B0D37">
        <w:rPr>
          <w:sz w:val="22"/>
          <w:szCs w:val="22"/>
          <w:lang w:val="az-Latn-AZ"/>
        </w:rPr>
        <w:t xml:space="preserve">28. </w:t>
      </w:r>
      <w:r w:rsidRPr="008B0D37">
        <w:rPr>
          <w:b/>
          <w:sz w:val="22"/>
          <w:szCs w:val="22"/>
          <w:lang w:val="az-Latn-AZ" w:eastAsia="ja-JP"/>
        </w:rPr>
        <w:t xml:space="preserve">İstifadəyə verilən əsas fondların tərkibinə </w:t>
      </w:r>
      <w:r w:rsidRPr="008B0D37">
        <w:rPr>
          <w:sz w:val="22"/>
          <w:szCs w:val="22"/>
          <w:lang w:val="az-Latn-AZ" w:eastAsia="ja-JP"/>
        </w:rPr>
        <w:t>binalar, qurğular, ötürücü qurğular, maşın və avadanlıqlar, nəqliyyat vasitələri, alətlər, işlək və məhsuldar mal-qara və əsas fondların digər növləri aiddir;</w:t>
      </w:r>
      <w:r w:rsidRPr="008B0D37">
        <w:rPr>
          <w:b/>
          <w:sz w:val="22"/>
          <w:szCs w:val="22"/>
          <w:lang w:val="az-Latn-AZ" w:eastAsia="ja-JP"/>
        </w:rPr>
        <w:t xml:space="preserve"> </w:t>
      </w:r>
    </w:p>
    <w:p w14:paraId="4B2182B1" w14:textId="77777777" w:rsidR="00C47DEA" w:rsidRPr="008B0D37" w:rsidRDefault="00C47DEA" w:rsidP="00384B29">
      <w:pPr>
        <w:tabs>
          <w:tab w:val="left" w:pos="540"/>
        </w:tabs>
        <w:ind w:right="299" w:firstLine="567"/>
        <w:jc w:val="both"/>
        <w:rPr>
          <w:sz w:val="22"/>
          <w:szCs w:val="22"/>
          <w:lang w:val="az-Latn-AZ" w:eastAsia="ja-JP"/>
        </w:rPr>
      </w:pPr>
      <w:r w:rsidRPr="008B0D37">
        <w:rPr>
          <w:sz w:val="22"/>
          <w:szCs w:val="22"/>
          <w:lang w:val="az-Latn-AZ" w:eastAsia="ja-JP"/>
        </w:rPr>
        <w:t xml:space="preserve">28.1. Tikintisi başa çatdırılan və hesabat dövründə istifadəyə verilən müəssisələrin (tam və ya hissə-hissə), binaların və qurğuların, dəmir yol xətlərinin, avtomobil yollarının, təyyarə limanlarının, dəniz və çay limanlarının, boru kəmərlərinin, rabitə vasitələrinin, elektrik ötürücü xətlərinin, kənd təsərrüfatı obyektlərinin, suvarma, qurudulma, su ilə təminetmə sistemlərinin, kanalların, hidrotexniki qurğuların, ictimai iaşə müəssisələrinin, ticarət və anbar yerlərinin, yaşayış evlərinin, </w:t>
      </w:r>
      <w:r w:rsidRPr="008B0D37">
        <w:rPr>
          <w:sz w:val="22"/>
          <w:szCs w:val="22"/>
          <w:lang w:val="az-Latn-AZ"/>
        </w:rPr>
        <w:t>elmi müəssisə və təşkilatların</w:t>
      </w:r>
      <w:r w:rsidRPr="008B0D37">
        <w:rPr>
          <w:sz w:val="22"/>
          <w:szCs w:val="22"/>
          <w:lang w:val="az-Latn-AZ" w:eastAsia="ja-JP"/>
        </w:rPr>
        <w:t>, təhsil, incəsənət, səhiyyə sahələri üzrə inzibati binaların, köməkçi və yardımçı binaların və qurğuların dəyərləri (tikilən obyektlərə daxil olan tikinti ərazisinin abadlaşdırılması və digər işlərin xərcləri də daxil olmaqla);</w:t>
      </w:r>
    </w:p>
    <w:p w14:paraId="5F9FA75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28.2. Tikintinin smetasına daxil olan və olmayan, quraşdırılması tələb olunan və olunmayan, istifadəyə verilən avadanlıqların, maşınların və bütün növ nəqliyyat vasitələrinin dəyərləri, habelə tikinti obyektlərinin smetasında nəzərdə tutulan az qiymətli və tezxarabolan əşyaların və inventarların dəyərləri;</w:t>
      </w:r>
    </w:p>
    <w:p w14:paraId="0AE311F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28.3. Əkilən çoxillik bitkilərin (bağların, üzümlüklərin və başqa çoxillik giləmeyvə bitkilərinin, tarla qoruyucularının, bağ qoruyucularının, su tənzimləyicilərinin və digər meşə zolaqlarının) dəyərləri, dik yamacların terraslaşdırılmasının xərcləri, nohurların, göllərin, su anbarlarının və liman qurğularının xərcləri, erroziyaya, selə, sürüşmələrə, qar uçqunlarına qarşı, sahil bərkitmə və hidrotexniki tikinti qurğularının xərcləri, torpaqların qurudulması işləri, dəniz dibinin dərinləşdirmə işləri, bataqlıqların qurudulması üçün hazırlıq işləri;</w:t>
      </w:r>
    </w:p>
    <w:p w14:paraId="4435F3E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28.4. Qazma işləri qurtaran və istifadəyə verilən neft və qaz ustismar quyularının, həmçinin istismara verilən neft və qaz kəşfiyyatı quyularının dəyərləri; </w:t>
      </w:r>
    </w:p>
    <w:p w14:paraId="64DA81F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28.5. Hidroelektrik stansiyaların, kənd təsərrüfatı təyinatlı və digər təyinatlı su anbarlarının və tikintinin smetasında nəzərdə tutulan su altında qalan zonaların hazırlanması xərcləri.</w:t>
      </w:r>
    </w:p>
    <w:p w14:paraId="2DB9B308"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29.</w:t>
      </w:r>
      <w:r w:rsidRPr="008B0D37">
        <w:rPr>
          <w:b/>
          <w:sz w:val="22"/>
          <w:szCs w:val="22"/>
          <w:lang w:val="az-Latn-AZ" w:eastAsia="ja-JP"/>
        </w:rPr>
        <w:t xml:space="preserve"> </w:t>
      </w:r>
      <w:r w:rsidRPr="008B0D37">
        <w:rPr>
          <w:sz w:val="22"/>
          <w:szCs w:val="22"/>
          <w:lang w:val="az-Latn-AZ" w:eastAsia="ja-JP"/>
        </w:rPr>
        <w:t xml:space="preserve">Göstərilənlərdən əlavə istifadəyə verilmiş </w:t>
      </w:r>
      <w:r w:rsidRPr="008B0D37">
        <w:rPr>
          <w:b/>
          <w:sz w:val="22"/>
          <w:szCs w:val="22"/>
          <w:lang w:val="az-Latn-AZ" w:eastAsia="ja-JP"/>
        </w:rPr>
        <w:t>əsas fondlara daxil edilmir:</w:t>
      </w:r>
    </w:p>
    <w:p w14:paraId="481617D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29.1. Tikinti zamanı tikinti təşkilatları tərəfindən qaimə xərcləri hesabına tikilən (iş icraçıları və ustalar üçün kontor və anbar binaları, duşxana və qızınmaq üçün binalar, obyektlərin keçid və gözətçi məntəqələri, obyektdə anbar və talvarlar və s.) müvəqqəti binaların və qurğuların dəyəri;</w:t>
      </w:r>
    </w:p>
    <w:p w14:paraId="129E70F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29.2. Müəssisələrin toplu tikinti smetasında nəzərdə tutulan, yeni tikilən müəssisələrin əsas fəaliyyəti üçün müvafiq kadrların hazırlanması xərcləri;</w:t>
      </w:r>
    </w:p>
    <w:p w14:paraId="635FD0D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29.3. Dəyərlərindən asılı olmayaraq bir ildən az xidmət edən əmək vasitələri;</w:t>
      </w:r>
    </w:p>
    <w:p w14:paraId="6DDB117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29.4. Dəyərindən və xidmət vaxtından asılı olmayaraq alınan xüsusi paltarların, xüsusi ayaqqabıların və yataq dəstlərinin dəyəri;</w:t>
      </w:r>
    </w:p>
    <w:p w14:paraId="083A8BE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29.5. Obyektlərin tikintisi ilə əlaqədar olmayan geoloji kəşfiyyat, yer quruluşu və meşə quruluşu işləri üzrə xərclər;</w:t>
      </w:r>
    </w:p>
    <w:p w14:paraId="4916E0D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29.6. Yaşayış evlərinin tikintisi üçün ayrılmış torpaq sahələrində vətəndaşlara mənsub olan evlərin sökülməsi xərcləri və digər xərclər;</w:t>
      </w:r>
    </w:p>
    <w:p w14:paraId="0DBC2E2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29.7. Smetada nəzərdə tutulmuş, lakin yerinə yetirilməmiş işlərin dəyərləri və görülməyən xərclər. Bu işlərin dəyərləri və xərcləri istifadəyə verilən əsas fondlara faktiki yerinə yetirilmiş işlərin qanunvericiliyə uyğun olaraq istismarına icazə verildikdən sonra daxil edilir;</w:t>
      </w:r>
    </w:p>
    <w:p w14:paraId="0742B7A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29.8. Quraşdırılması başa çatdırılmış, lakin istismar olunmayan maşın və avadanlıqların dəyərləri.</w:t>
      </w:r>
    </w:p>
    <w:p w14:paraId="258B56D5" w14:textId="77777777" w:rsidR="00C47DEA" w:rsidRPr="008B0D37" w:rsidRDefault="00C47DEA" w:rsidP="00384B29">
      <w:pPr>
        <w:ind w:right="299" w:firstLine="567"/>
        <w:jc w:val="both"/>
        <w:rPr>
          <w:b/>
          <w:sz w:val="22"/>
          <w:szCs w:val="22"/>
          <w:lang w:val="az-Latn-AZ"/>
        </w:rPr>
      </w:pPr>
      <w:r w:rsidRPr="008B0D37">
        <w:rPr>
          <w:sz w:val="22"/>
          <w:szCs w:val="22"/>
          <w:lang w:val="az-Latn-AZ"/>
        </w:rPr>
        <w:t>30.</w:t>
      </w:r>
      <w:r w:rsidRPr="008B0D37">
        <w:rPr>
          <w:b/>
          <w:sz w:val="22"/>
          <w:szCs w:val="22"/>
          <w:lang w:val="az-Latn-AZ"/>
        </w:rPr>
        <w:t xml:space="preserve"> Yaşayış binaları üzrə məlumatların hesabatlarda göstərilməsi qaydası.</w:t>
      </w:r>
    </w:p>
    <w:p w14:paraId="6D8EFDD2" w14:textId="77777777" w:rsidR="00C47DEA" w:rsidRPr="008B0D37" w:rsidRDefault="00C47DEA" w:rsidP="00384B29">
      <w:pPr>
        <w:ind w:right="299" w:firstLine="567"/>
        <w:jc w:val="both"/>
        <w:rPr>
          <w:b/>
          <w:sz w:val="22"/>
          <w:szCs w:val="22"/>
          <w:lang w:val="az-Latn-AZ"/>
        </w:rPr>
      </w:pPr>
      <w:r w:rsidRPr="008B0D37">
        <w:rPr>
          <w:sz w:val="22"/>
          <w:szCs w:val="22"/>
          <w:lang w:val="az-Latn-AZ"/>
        </w:rPr>
        <w:t>30.1. Hesabatlarda istifadəyə verilmiş yaşayış binalarının ümumi sahəsi haqqında məlumatlar göstərilir və bu göstəriciyə aşağıdakılar aiddir:</w:t>
      </w:r>
    </w:p>
    <w:p w14:paraId="21AC5654" w14:textId="77777777" w:rsidR="00C47DEA" w:rsidRPr="008B0D37" w:rsidRDefault="00C47DEA" w:rsidP="00384B29">
      <w:pPr>
        <w:ind w:right="299" w:firstLine="567"/>
        <w:jc w:val="both"/>
        <w:rPr>
          <w:b/>
          <w:sz w:val="22"/>
          <w:szCs w:val="22"/>
          <w:lang w:val="az-Latn-AZ"/>
        </w:rPr>
      </w:pPr>
      <w:r w:rsidRPr="008B0D37">
        <w:rPr>
          <w:sz w:val="22"/>
          <w:szCs w:val="22"/>
          <w:lang w:val="az-Latn-AZ"/>
        </w:rPr>
        <w:t xml:space="preserve">30.2. Daimi yaşayış üçün tikilib istifadəyə verilmiş bütün mülkiyyət növlərinə məxsus yeni yaşayış evlərinin, ümumi təhsil müəssisələrinin şagirdləri, peşə təhsil müəssisələrinin tələbələri və müdavimləri, orta ixtisas və ali təhsil müəssisələrinin tələbələri üçün tikilmiş yeni yataqxanaların, </w:t>
      </w:r>
      <w:r w:rsidRPr="008B0D37">
        <w:rPr>
          <w:sz w:val="22"/>
          <w:szCs w:val="22"/>
          <w:shd w:val="clear" w:color="auto" w:fill="FFFFFF"/>
          <w:lang w:val="az-Latn-AZ"/>
        </w:rPr>
        <w:t>ahıllar və əlilliyi olan şəxslər üçün internat</w:t>
      </w:r>
      <w:r w:rsidRPr="008B0D37">
        <w:rPr>
          <w:sz w:val="22"/>
          <w:szCs w:val="22"/>
          <w:lang w:val="az-Latn-AZ"/>
        </w:rPr>
        <w:t xml:space="preserve"> evlərinin, uşaq evlərinin yataq korpuslarının ümumi sahəsi;</w:t>
      </w:r>
    </w:p>
    <w:p w14:paraId="6B78A3DD" w14:textId="0DA89631" w:rsidR="00C47DEA" w:rsidRPr="008B0D37" w:rsidRDefault="00C47DEA" w:rsidP="00384B29">
      <w:pPr>
        <w:ind w:right="299" w:firstLine="567"/>
        <w:jc w:val="both"/>
        <w:rPr>
          <w:b/>
          <w:sz w:val="22"/>
          <w:szCs w:val="22"/>
          <w:lang w:val="az-Latn-AZ"/>
        </w:rPr>
      </w:pPr>
      <w:r w:rsidRPr="008B0D37">
        <w:rPr>
          <w:sz w:val="22"/>
          <w:szCs w:val="22"/>
          <w:lang w:val="az-Latn-AZ"/>
        </w:rPr>
        <w:t xml:space="preserve">30.3. Yeni tikilmiş qeyri-yaşayış təyinatlı binalarda yaşayış üçün nəzərdə tutulmuş otaqların ümumi sahəsi (məktəblərdə, xəstəxanalarda, ofislərdə, uşaq evlərində, həmçinin </w:t>
      </w:r>
      <w:r w:rsidR="006A5416" w:rsidRPr="008B0D37">
        <w:rPr>
          <w:sz w:val="22"/>
          <w:szCs w:val="22"/>
          <w:lang w:val="az-Latn-AZ"/>
        </w:rPr>
        <w:t>internat</w:t>
      </w:r>
      <w:r w:rsidR="006A5416">
        <w:rPr>
          <w:sz w:val="22"/>
          <w:szCs w:val="22"/>
          <w:lang w:val="az-Latn-AZ"/>
        </w:rPr>
        <w:t xml:space="preserve"> tipli ümumi təhsil müəssisələrində</w:t>
      </w:r>
      <w:r w:rsidR="006A5416">
        <w:rPr>
          <w:sz w:val="22"/>
          <w:szCs w:val="22"/>
          <w:lang w:val="az-Latn-AZ"/>
        </w:rPr>
        <w:t>,</w:t>
      </w:r>
      <w:r w:rsidR="006A5416" w:rsidRPr="008B0D37">
        <w:rPr>
          <w:sz w:val="22"/>
          <w:szCs w:val="22"/>
          <w:lang w:val="az-Latn-AZ"/>
        </w:rPr>
        <w:t xml:space="preserve"> </w:t>
      </w:r>
      <w:r w:rsidRPr="008B0D37">
        <w:rPr>
          <w:sz w:val="22"/>
          <w:szCs w:val="22"/>
          <w:lang w:val="az-Latn-AZ"/>
        </w:rPr>
        <w:t>yataq və gündüzqalma otaqlarının, əgər bu otaqlar tədris otaqları ilə bir binadadırsa). Qeyri-yaşayış binalarından düzəldilmiş daimi tipli yaşayış binalarının, həmçinin mövcud yaşayış binalarının üstündə və yanında əlavə olaraq tikilmişlərin ümumi sahəsi;</w:t>
      </w:r>
    </w:p>
    <w:p w14:paraId="0E333CD7" w14:textId="77777777" w:rsidR="00C47DEA" w:rsidRPr="008B0D37" w:rsidRDefault="00C47DEA" w:rsidP="00384B29">
      <w:pPr>
        <w:ind w:right="299" w:firstLine="567"/>
        <w:jc w:val="both"/>
        <w:rPr>
          <w:b/>
          <w:sz w:val="22"/>
          <w:szCs w:val="22"/>
          <w:lang w:val="az-Latn-AZ"/>
        </w:rPr>
      </w:pPr>
      <w:r w:rsidRPr="008B0D37">
        <w:rPr>
          <w:sz w:val="22"/>
          <w:szCs w:val="22"/>
          <w:lang w:val="az-Latn-AZ"/>
        </w:rPr>
        <w:t>30.4. Dəmir yolu və avtomobil nəqliyyatı yolları, dəniz və çay donanması, qaz və neft kəmərləri və s. istismarı ilə əlaqədar olan işçilər üçün yeni tikilmiş yaşayış evlərindəki ümumi sahə (30.3-cü bənddə göstərilən evlərdən başqa);</w:t>
      </w:r>
    </w:p>
    <w:p w14:paraId="5EB1B8C7" w14:textId="77777777" w:rsidR="00C47DEA" w:rsidRPr="008B0D37" w:rsidRDefault="00C47DEA" w:rsidP="00384B29">
      <w:pPr>
        <w:ind w:right="299" w:firstLine="567"/>
        <w:jc w:val="both"/>
        <w:rPr>
          <w:b/>
          <w:sz w:val="22"/>
          <w:szCs w:val="22"/>
          <w:lang w:val="az-Latn-AZ"/>
        </w:rPr>
      </w:pPr>
      <w:r w:rsidRPr="008B0D37">
        <w:rPr>
          <w:sz w:val="22"/>
          <w:szCs w:val="22"/>
          <w:lang w:val="az-Latn-AZ"/>
        </w:rPr>
        <w:t>30.5. Su elektrik stansiyalarının, dəmir yolu və avtomobil yollarının tikintisi və digər tədbirlərin həyata keçirilməsi ilə əlaqədar olaraq yaşamaq üçün məqbul olmayan yerlərdən köçürülmüş və dağıdılmış evlərin əvəzində tikilib istifadəyə verilmiş yeni evlərin ümumi sahəsi.</w:t>
      </w:r>
    </w:p>
    <w:p w14:paraId="630A9EBB"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30.6.</w:t>
      </w:r>
      <w:r w:rsidRPr="008B0D37">
        <w:rPr>
          <w:b/>
          <w:sz w:val="22"/>
          <w:szCs w:val="22"/>
          <w:lang w:val="az-Latn-AZ" w:eastAsia="ja-JP"/>
        </w:rPr>
        <w:t xml:space="preserve"> </w:t>
      </w:r>
      <w:r w:rsidRPr="008B0D37">
        <w:rPr>
          <w:sz w:val="22"/>
          <w:szCs w:val="22"/>
          <w:lang w:val="az-Latn-AZ" w:eastAsia="ja-JP"/>
        </w:rPr>
        <w:t>Yaşayış binalarının ümumi sahəsi, yaşayış sahəsinin və yardımçı (köməkçi) otaqların sahəsinin cəmindən ibarətdir.</w:t>
      </w:r>
      <w:r w:rsidRPr="008B0D37">
        <w:rPr>
          <w:b/>
          <w:sz w:val="22"/>
          <w:szCs w:val="22"/>
          <w:lang w:val="az-Latn-AZ" w:eastAsia="ja-JP"/>
        </w:rPr>
        <w:t xml:space="preserve"> </w:t>
      </w:r>
    </w:p>
    <w:p w14:paraId="2978501D" w14:textId="4CB08728" w:rsidR="00C47DEA" w:rsidRPr="008B0D37" w:rsidRDefault="00C47DEA" w:rsidP="00384B29">
      <w:pPr>
        <w:ind w:right="299" w:firstLine="567"/>
        <w:jc w:val="both"/>
        <w:rPr>
          <w:b/>
          <w:sz w:val="22"/>
          <w:szCs w:val="22"/>
          <w:lang w:val="az-Latn-AZ" w:eastAsia="ja-JP"/>
        </w:rPr>
      </w:pPr>
      <w:r w:rsidRPr="008B0D37">
        <w:rPr>
          <w:sz w:val="22"/>
          <w:szCs w:val="22"/>
          <w:lang w:val="az-Latn-AZ"/>
        </w:rPr>
        <w:t>30.7</w:t>
      </w:r>
      <w:r w:rsidRPr="008B0D37">
        <w:rPr>
          <w:sz w:val="22"/>
          <w:szCs w:val="22"/>
          <w:lang w:val="az-Latn-AZ" w:eastAsia="ja-JP"/>
        </w:rPr>
        <w:t>. Yaşayış sahəsinə - yaşayış evlərindəki və binalarındakı yaşayış otaqlarının sahəsi,</w:t>
      </w:r>
      <w:r w:rsidR="006A5416" w:rsidRPr="006A5416">
        <w:rPr>
          <w:sz w:val="22"/>
          <w:szCs w:val="22"/>
          <w:lang w:val="az-Latn-AZ"/>
        </w:rPr>
        <w:t xml:space="preserve"> </w:t>
      </w:r>
      <w:r w:rsidR="006A5416" w:rsidRPr="008B0D37">
        <w:rPr>
          <w:sz w:val="22"/>
          <w:szCs w:val="22"/>
          <w:lang w:val="az-Latn-AZ"/>
        </w:rPr>
        <w:t>internat</w:t>
      </w:r>
      <w:r w:rsidR="006A5416">
        <w:rPr>
          <w:sz w:val="22"/>
          <w:szCs w:val="22"/>
          <w:lang w:val="az-Latn-AZ"/>
        </w:rPr>
        <w:t xml:space="preserve"> tipli ümumi təhsil müəssisələrində</w:t>
      </w:r>
      <w:r w:rsidRPr="008B0D37">
        <w:rPr>
          <w:sz w:val="22"/>
          <w:szCs w:val="22"/>
          <w:lang w:val="az-Latn-AZ" w:eastAsia="ja-JP"/>
        </w:rPr>
        <w:t xml:space="preserve">, uşaq evlərində, </w:t>
      </w:r>
      <w:r w:rsidRPr="008B0D37">
        <w:rPr>
          <w:sz w:val="22"/>
          <w:szCs w:val="22"/>
          <w:shd w:val="clear" w:color="auto" w:fill="FFFFFF"/>
          <w:lang w:val="az-Latn-AZ"/>
        </w:rPr>
        <w:t>yataqxanalarda, ahıllar və əlilliyi olan şəxslər üçün internat evlərində</w:t>
      </w:r>
      <w:r w:rsidRPr="008B0D37">
        <w:rPr>
          <w:sz w:val="22"/>
          <w:szCs w:val="22"/>
          <w:lang w:val="az-Latn-AZ" w:eastAsia="ja-JP"/>
        </w:rPr>
        <w:t xml:space="preserve"> yataq otaqları, yemək otaqlarının və istirahət üçün otaqların sahəsi aid edilir. Yataqxanalarda yaşayış sahəsinə yalnız yataq üçün istifadə edilən otaqların və gündüz qalma otaqlarının sahəsi daxildir; </w:t>
      </w:r>
    </w:p>
    <w:p w14:paraId="07A63CC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30.8. Yaşayış evlərində və qeyri-yaşayış binalarında mənzillərin daxilində yerləşən yardımçı (köməkçi) otaqlara mətbəxlər, dəhlizlər, sanitar qovşaqları, vanna və qarderob, anbarlar, eyvanlar, lociyalar və s. aiddir. Yataqxanalarda yardımçı (köməkçi) otaqlara mətbəxlər, dəhlizlər, sanitar qovşaqları, vanna və duşxana, qarderob otaqları və digər təyinatlı xidməti otaqlar aiddir;</w:t>
      </w:r>
    </w:p>
    <w:p w14:paraId="0F759840"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 xml:space="preserve">30.9. Verandalar, lociyalar və eyvanlar azaldılmış əmsalla ümumi sahəyə daxil edilir. </w:t>
      </w:r>
    </w:p>
    <w:p w14:paraId="2D5E8473"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30.10. İstifadəyə verilən yaşayış binalarının ümumi sahəsinə daxil edilmir:</w:t>
      </w:r>
    </w:p>
    <w:p w14:paraId="1E0C084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Yaşayış evlərində və yataqxanalarda - mağazaların, apteklərin, </w:t>
      </w:r>
      <w:r w:rsidRPr="008B0D37">
        <w:rPr>
          <w:sz w:val="22"/>
          <w:szCs w:val="22"/>
          <w:lang w:val="az-Latn-AZ"/>
        </w:rPr>
        <w:t>məktəbəqədər təhsil müəssisələrinin</w:t>
      </w:r>
      <w:r w:rsidRPr="008B0D37">
        <w:rPr>
          <w:sz w:val="22"/>
          <w:szCs w:val="22"/>
          <w:lang w:val="az-Latn-AZ" w:eastAsia="ja-JP"/>
        </w:rPr>
        <w:t>, bərbərxanaların, atelyelərin, camaşırxanaların və digər məişət və xidmətedici müəssisələrin, evlər idarəsi kontorunun, kitabxanaların və oxu zallarının, idman otaqlarının və s. yerləşdirilməsi üçün təyin olunmuş sahələr və eləcə də, vestibüllərin, tamburların, pilləkən meydançalarının və ümumi dəhlizlərin sahəsi.</w:t>
      </w:r>
    </w:p>
    <w:p w14:paraId="4EA60666"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30.11. Yaşayış evlərinin tikintisi üzrə əsas kapitala yönəldilmiş investisiyanın həcminə daxil edilmir:</w:t>
      </w:r>
    </w:p>
    <w:p w14:paraId="52504DE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30.11.1. 30.12-ci bənddə sadalanan evlərin tikintisinə çəkilən xərclər;</w:t>
      </w:r>
    </w:p>
    <w:p w14:paraId="6DC9380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30.11.2. </w:t>
      </w:r>
      <w:r w:rsidRPr="008B0D37">
        <w:rPr>
          <w:sz w:val="22"/>
          <w:szCs w:val="22"/>
          <w:shd w:val="clear" w:color="auto" w:fill="FFFFFF"/>
          <w:lang w:val="az-Latn-AZ"/>
        </w:rPr>
        <w:t>Ahıllar və əlilliyi olan şəxslər</w:t>
      </w:r>
      <w:r w:rsidRPr="008B0D37">
        <w:rPr>
          <w:sz w:val="22"/>
          <w:szCs w:val="22"/>
          <w:lang w:val="az-Latn-AZ" w:eastAsia="ja-JP"/>
        </w:rPr>
        <w:t xml:space="preserve"> üçün tikilən evlərə çəkilən xərclər. Bu xərclər səhiyyə və sosial xidmətlərin göstərilməsi sahəsi üzrə göstərilir; </w:t>
      </w:r>
    </w:p>
    <w:p w14:paraId="5B77960C"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30.11.3. Uşaq evlərinin yataq korpusunun tikintisinə çəkilən xərclər. Bu xərclər “təhsil” sahəsi üzrə göstərilir;</w:t>
      </w:r>
    </w:p>
    <w:p w14:paraId="15C4300A"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30.11.4. 30.3-cü bənddə göstərilən yaşayış binalarının tikintisinə çəkilən xərclər. Bu xərclər müvafiq olaraq aid olduqları sahələr üzrə göstərilir;</w:t>
      </w:r>
    </w:p>
    <w:p w14:paraId="2273B5C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30.11.5. Şəhərlərin və fəhlə qəsəbələrinin mövcud mənzil fondunun abadlaşdırılmasının artırılmasına çəkilən xərclər. Bu xərclər “kommunal tikintisi” sahəsi üzrə göstərilir.</w:t>
      </w:r>
    </w:p>
    <w:p w14:paraId="4C10FAA4" w14:textId="77777777" w:rsidR="00C47DEA" w:rsidRPr="008B0D37" w:rsidRDefault="00C47DEA" w:rsidP="00384B29">
      <w:pPr>
        <w:ind w:right="299" w:firstLine="567"/>
        <w:jc w:val="both"/>
        <w:rPr>
          <w:b/>
          <w:sz w:val="22"/>
          <w:szCs w:val="22"/>
          <w:lang w:val="az-Latn-AZ" w:eastAsia="ja-JP"/>
        </w:rPr>
      </w:pPr>
      <w:r w:rsidRPr="008B0D37">
        <w:rPr>
          <w:sz w:val="22"/>
          <w:szCs w:val="22"/>
          <w:lang w:val="az-Latn-AZ"/>
        </w:rPr>
        <w:t>30.12. Aşağıdakı hallarda i</w:t>
      </w:r>
      <w:r w:rsidRPr="008B0D37">
        <w:rPr>
          <w:sz w:val="22"/>
          <w:szCs w:val="22"/>
          <w:lang w:val="az-Latn-AZ" w:eastAsia="ja-JP"/>
        </w:rPr>
        <w:t>stifadəyə verilmiş binaların ümumi sahələri hesabatlarda göstərilmir:</w:t>
      </w:r>
    </w:p>
    <w:p w14:paraId="426C48A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30.12.1. Neft və qaz kəmərlərinə, rabitə və elektrik xətlərinə baxan gözətçilər üçün tikilən evlərin, meşəqoruyucuları üçün tikilən evlərin, çay yollarındakı post evlərin, daxili su hövzələrindəki xidməti evlərin ümumi sahələri;</w:t>
      </w:r>
    </w:p>
    <w:p w14:paraId="4F2B4DA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30.12.2. Şosse yollarındakı yol ustaları üçün evlərin, xidməti təyinatlı evlərin və yataqxanaların ümumi sahələri;</w:t>
      </w:r>
    </w:p>
    <w:p w14:paraId="4B4E3770"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30.12.3. Suvarma və qurutma sistemlərinin və qurğularının ana xətti və bölüşdürücü kanalların üstündəki xətt işçiləri üçün tikilmiş evlərin ümumi sahəsi;</w:t>
      </w:r>
    </w:p>
    <w:p w14:paraId="12B199A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30.12.4. Bağ və yay evlərinin, xüsusi məqsədlər üçün tikilmiş digər yaşayış binalarının ümumi sahəsi;</w:t>
      </w:r>
    </w:p>
    <w:p w14:paraId="425F9C7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30.12.5. Tikinti fəhlələrinin müvəqqəti yaşayışı üçün tikilmiş evlərin və yataqxanaların ümumi sahələri (barak və yüngül tipli sökülüb-yığılan inventar evlər və yataqxanalar).</w:t>
      </w:r>
    </w:p>
    <w:p w14:paraId="6901648E"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31. Qanunla müəyyən edilmiş qaydalara əsasən şəhər və qəsəbələrə aid edilməyən, kiçik və böyük kəndlərdə, qışlaqlarda və başqa kənd məntəqələrində tikilib istifadəyə verilən yaşayış evləri və sosial-mədəni təyinatlı tikililər və obyektlər kənd yerlərində tikilmiş kimi nəzərə alınmalıdır. Bu göstəricilərə həmçinin kənd yerlərində yerləşən dəmir yolu stansiyalarının ərazisində tikilən yaşayış və sosial-mədəni tikililər və obyektlər də aid edilir.</w:t>
      </w:r>
    </w:p>
    <w:p w14:paraId="757B7CB1" w14:textId="77777777" w:rsidR="00C47DEA" w:rsidRPr="008B0D37" w:rsidRDefault="00C47DEA" w:rsidP="00384B29">
      <w:pPr>
        <w:ind w:right="299" w:firstLine="567"/>
        <w:jc w:val="both"/>
        <w:rPr>
          <w:b/>
          <w:sz w:val="22"/>
          <w:szCs w:val="22"/>
          <w:lang w:val="az-Latn-AZ" w:eastAsia="ja-JP"/>
        </w:rPr>
      </w:pPr>
    </w:p>
    <w:p w14:paraId="1D6B7BBA" w14:textId="77777777" w:rsidR="00C47DEA" w:rsidRPr="008B0D37" w:rsidRDefault="00C47DEA" w:rsidP="00384B29">
      <w:pPr>
        <w:ind w:right="299" w:firstLine="567"/>
        <w:jc w:val="center"/>
        <w:rPr>
          <w:b/>
          <w:sz w:val="22"/>
          <w:szCs w:val="22"/>
          <w:lang w:val="az-Latn-AZ"/>
        </w:rPr>
      </w:pPr>
      <w:r w:rsidRPr="008B0D37">
        <w:rPr>
          <w:b/>
          <w:sz w:val="22"/>
          <w:szCs w:val="22"/>
          <w:lang w:val="az-Latn-AZ" w:eastAsia="ja-JP"/>
        </w:rPr>
        <w:t xml:space="preserve">“Obyektlərin, əsas fondların istifadəyə verilməsi və </w:t>
      </w:r>
      <w:r w:rsidRPr="008B0D37">
        <w:rPr>
          <w:b/>
          <w:sz w:val="22"/>
          <w:szCs w:val="22"/>
          <w:lang w:val="az-Latn-AZ"/>
        </w:rPr>
        <w:t>əsas kapitala yönəldilmiş</w:t>
      </w:r>
      <w:r w:rsidRPr="008B0D37">
        <w:rPr>
          <w:b/>
          <w:sz w:val="22"/>
          <w:szCs w:val="22"/>
          <w:lang w:val="az-Latn-AZ" w:eastAsia="ja-JP"/>
        </w:rPr>
        <w:t xml:space="preserve"> investisiyalar haqqında” </w:t>
      </w:r>
      <w:r w:rsidRPr="008B0D37">
        <w:rPr>
          <w:b/>
          <w:sz w:val="22"/>
          <w:szCs w:val="22"/>
          <w:lang w:val="az-Latn-AZ"/>
        </w:rPr>
        <w:t>12-investisiya</w:t>
      </w:r>
      <w:r w:rsidRPr="008B0D37">
        <w:rPr>
          <w:b/>
          <w:sz w:val="22"/>
          <w:szCs w:val="22"/>
          <w:lang w:val="az-Latn-AZ" w:eastAsia="ja-JP"/>
        </w:rPr>
        <w:t xml:space="preserve"> </w:t>
      </w:r>
      <w:r w:rsidRPr="008B0D37">
        <w:rPr>
          <w:b/>
          <w:sz w:val="22"/>
          <w:szCs w:val="22"/>
          <w:lang w:val="az-Latn-AZ"/>
        </w:rPr>
        <w:t xml:space="preserve">№-li </w:t>
      </w:r>
      <w:r w:rsidRPr="008B0D37">
        <w:rPr>
          <w:b/>
          <w:sz w:val="22"/>
          <w:szCs w:val="22"/>
          <w:lang w:val="az-Latn-AZ" w:eastAsia="ja-JP"/>
        </w:rPr>
        <w:t xml:space="preserve">aylıq rəsmi statistika hesabatı formasının doldurulmasına dair </w:t>
      </w:r>
      <w:r w:rsidRPr="008B0D37">
        <w:rPr>
          <w:b/>
          <w:sz w:val="22"/>
          <w:szCs w:val="22"/>
          <w:lang w:val="az-Latn-AZ"/>
        </w:rPr>
        <w:t>göstəriş</w:t>
      </w:r>
    </w:p>
    <w:p w14:paraId="3F7657ED" w14:textId="77777777" w:rsidR="00C47DEA" w:rsidRPr="008B0D37" w:rsidRDefault="00C47DEA" w:rsidP="00384B29">
      <w:pPr>
        <w:ind w:right="299" w:firstLine="567"/>
        <w:jc w:val="center"/>
        <w:rPr>
          <w:b/>
          <w:sz w:val="22"/>
          <w:szCs w:val="22"/>
          <w:lang w:val="az-Latn-AZ" w:eastAsia="ja-JP"/>
        </w:rPr>
      </w:pPr>
    </w:p>
    <w:p w14:paraId="3A17F245" w14:textId="77777777" w:rsidR="00C47DEA" w:rsidRPr="008B0D37" w:rsidRDefault="00C47DEA" w:rsidP="00384B29">
      <w:pPr>
        <w:ind w:right="299" w:firstLine="567"/>
        <w:jc w:val="center"/>
        <w:rPr>
          <w:b/>
          <w:sz w:val="22"/>
          <w:szCs w:val="22"/>
          <w:lang w:val="az-Latn-AZ" w:eastAsia="ja-JP"/>
        </w:rPr>
      </w:pPr>
      <w:r w:rsidRPr="008B0D37">
        <w:rPr>
          <w:b/>
          <w:sz w:val="22"/>
          <w:szCs w:val="22"/>
          <w:lang w:val="az-Latn-AZ" w:eastAsia="ja-JP"/>
        </w:rPr>
        <w:t>I bölmə. Əsas kapitala yönəldilmiş investisiyalar haqqında</w:t>
      </w:r>
    </w:p>
    <w:p w14:paraId="43B60C5F" w14:textId="77777777" w:rsidR="00C47DEA" w:rsidRPr="008B0D37" w:rsidRDefault="00C47DEA" w:rsidP="00384B29">
      <w:pPr>
        <w:ind w:right="299" w:firstLine="567"/>
        <w:jc w:val="both"/>
        <w:rPr>
          <w:b/>
          <w:sz w:val="22"/>
          <w:szCs w:val="22"/>
          <w:lang w:val="az-Latn-AZ" w:eastAsia="ja-JP"/>
        </w:rPr>
      </w:pPr>
    </w:p>
    <w:p w14:paraId="3A05610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1. Bu bölmənin 01-ci sətrində istifadəyə verilmiş bütün növ tikililər və obyektlər üzrə cəmi əsas fondların dəyəri göstərilir. Bu sətirdə hesabat dövründə istifadəyə verilmiş tikililər və obyektlər üzrə əsas fondların dəyəri Dövlət Komissiyasının təsdiq edilmiş qəbul aktlarına əsasən istismara qəbul edilmiş balans qiymətləri üzrə əks etdirilir (28.1-28.5-ci bəndlərə bax).</w:t>
      </w:r>
    </w:p>
    <w:p w14:paraId="7B68B63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 02-ci sətirdə bütün maliyyə mənbələri hesabına əsas kapitala yönəldilmiş investisiyaların cəmi göstərilir (11-ci, 19.1-19.12-ci, 20.1-20.7-ci, 24.1-24.5-ci və 25.1-25.10-cu bəndlərə bax). Bundan əlavə əgər lizinq müqaviləsinin şərtlərinə əsasən lizinq əmlakı lizinq alanın balansında uçota alınırsa, onda onun dəyəri lizinq alan tərəfindən əsas kapitala investisiyalara daxil edilir və 02-ci sətirdə göstərilir. </w:t>
      </w:r>
    </w:p>
    <w:p w14:paraId="7B243AC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2.1. 03-cü sətirdə (02-ci sətirdən) tikinti-quraşdırma işlərinin yerinə yetirilməsinə sərf edilmiş investisiyaların həcmi göstərilir (19.1-19.12-ci və 20.1-20.7-ci bəndlərə bax).</w:t>
      </w:r>
    </w:p>
    <w:p w14:paraId="37F068A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2.2. 04-cü sətirdə (03-cü sətirdən) sifarişçi müəssisə və təşkilatlar tərəfindən təsərrüfat üsulu ilə yerinə yetirilmiş tikinti işlərinin həcmi göstərilir. Təsərrüfat üsulu ilə yerinə yetirilən ayrı-ayrı işlərin yerinə yetirilməsinə hər hansı tikinti müəssisəsi cəlb edilərsə, onda onların yerinə yetirdikləri işlərin həcmi 04-cü sətrə daxil edilmir (27.4-cü bəndə bax).</w:t>
      </w:r>
    </w:p>
    <w:p w14:paraId="1CEC49C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2.3. 05-ci sətirdə (02-ci sətirdən) əsas kapitala yönəldilmiş xarici investisiyaların həcmi göstərilir. Tikintidə xarici investisiyalara xarici sərmayədarlar tərəfindən tikintiyə (yenidənqurma, genişləndirmə, texniki təchizata), maliyyə və  materiala (avadanlıq, texnologiyaya) sərf edilən xərclər aiddir. Bura tikinti işlərində xarici firmaların, müəssisələrin istifadə edilmiş vəsaitləri, xarici kreditlər, qrantlar və humanitar yardımlar da aid edilir.</w:t>
      </w:r>
    </w:p>
    <w:p w14:paraId="2FD63E97"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2.4. 05-ci sətirlərdən sonrakı boş sətirlərdə (05-ci sətirdən) əsas kapitala yönəldilmiş xarici investisiyaların ölkələr və beynəlxalq təşkilatlar üzrə bölüşdürülməsi əks etdirilir. Nəzərə almaq lazımdır ki, xarici ölkələr və beynəlxalq təşkilatlar üzrə məlumatların cəmi yekunu 05-ci sətrin göstəricisinə bərabər olmalıdır.</w:t>
      </w:r>
    </w:p>
    <w:p w14:paraId="492BF9A7" w14:textId="0B959DDF"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 06-cı sətirdə əsas kapitala yönəldilmiş vəsaitin iqtisadi fəaliyyət növləri üzrə cəmi göstərilir (</w:t>
      </w:r>
      <w:r w:rsidR="0001703A" w:rsidRPr="008B0D37">
        <w:rPr>
          <w:sz w:val="22"/>
          <w:szCs w:val="22"/>
          <w:lang w:val="az-Latn-AZ" w:eastAsia="ja-JP"/>
        </w:rPr>
        <w:t>İqtisadi fəaliyyət növləri təsnifatına</w:t>
      </w:r>
      <w:r w:rsidRPr="008B0D37">
        <w:rPr>
          <w:sz w:val="22"/>
          <w:szCs w:val="22"/>
          <w:lang w:val="az-Latn-AZ" w:eastAsia="ja-JP"/>
        </w:rPr>
        <w:t xml:space="preserve"> əsasən) və iqtisadi fəaliyyət növləri üzrə məlumatları topladıqda </w:t>
      </w:r>
      <w:r w:rsidRPr="008B0D37">
        <w:rPr>
          <w:sz w:val="22"/>
          <w:szCs w:val="22"/>
          <w:lang w:val="az-Latn-AZ" w:eastAsia="ja-JP"/>
        </w:rPr>
        <w:lastRenderedPageBreak/>
        <w:t>onların cəmi 06-cı sətrin göstəricisinə bərabər olmalıdır. 06-ci sətirdəki göstərici isə öz növbəsində 02-ci sətrin göstəricisinə bərabər olmalıdır.</w:t>
      </w:r>
    </w:p>
    <w:p w14:paraId="3D292648" w14:textId="027E3D1B" w:rsidR="00754898"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2.6. </w:t>
      </w:r>
      <w:r w:rsidR="00BA1F3B" w:rsidRPr="008B0D37">
        <w:rPr>
          <w:sz w:val="22"/>
          <w:szCs w:val="22"/>
          <w:lang w:val="az-Latn-AZ" w:eastAsia="ja-JP"/>
        </w:rPr>
        <w:t>06-cı sətrin altsətirlərində İqtisadi fəaliyyət növləri təsnifatından istifadə etməklə əsas kapitala yönəldilmiş investisiyaların və ondan xarici investisiyaların müvafiq fəaliyyət növü üzrə məbləği qeyd edilir.</w:t>
      </w:r>
    </w:p>
    <w:p w14:paraId="46D7A0E9" w14:textId="16BF1F86"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3. Ətraf mühitin mühafizəsinə və təbii sərvətlərdən səmərəli istifadəyə yönəldilmiş investisiyalar haqqında məlumatlar 07-10-cu sətirlərin göstəricilərini əhatə edir. </w:t>
      </w:r>
    </w:p>
    <w:p w14:paraId="5944DC04"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3.1. 07-ci sətirdə 02-ci sətirdən təbiətin mühafizəsi üzrə tikili və obyektlərin inşasına yönəldilmiş investisiyalar haqqında məlumatlar göstərilir. </w:t>
      </w:r>
    </w:p>
    <w:p w14:paraId="41B96955"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3.2. 08-ci sətirdə 07-ci sətirdən su mənbələrinin mühafizəsi və istifadəsi üzrə tədbirlərin həyata keçirilməsinə yönəldilmiş investisiyalar haqqında məlumatlar qeyd edilir. Bura, kommunal çirkab suların təmizlənməsi üçün təmizləyici stansiyaların tikintisinə, çayların, göllərin, hovuzların, dənizin, limanın səthindən neftin, mazutun, zibillərin və digər maye və bərk tullantıların təmizlənməsi üçün qurğuların və avadanlıqların, çirkab yığan gəmilərin və neft təmizləyən stansiyaların alınmasına yönəldilmiş investisiyalar daxildir. Bura eləcə də, su hovuzlarının və yeraltı suların zərərli sənaye tullantılarından təmizlənməsi üçün qurğuların və poliqonların, su təchizatı dövriyyə sisteminin, su mühafizə zonalarının yaradılmasına, çirkab suların təmizlənməsinin işlənib hazırlanması üzrə təcrübə qurğularının və sexlərin, şəhərlərin kanalizasiya sisteminin, sənaye çirkab sularını və yağış sel sularını axıtmaq üçün qurğuların və əsas kommunikasiyaların tikintisinə yönəldilmiş investisiyalar aiddir.</w:t>
      </w:r>
    </w:p>
    <w:p w14:paraId="010AC098"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3.3 09-cu sətirdə, 07-ci sətirdən atmosferin mühafizəsi ilə əlaqədar əsas kapitala yönəldilmiş investisiyalar haqqında məlumatlar göstərilir. Bura texnoloji avadanlığın və ventilyasiya havasının atmosferə buraxmazdan əvvəl çıxan qazlardan zəhərli maddələrin zərərləşdirilməsi və qaz tozlarının tutulması üçün nəzərdə tutulmuş qurğuların və avadanlıqların alınmasına, atmosferə buraxılan qazların zəhərli tullantılardan təmizlənməsi metodlarının işlənməsi üzrə sənaye-təcrübə qurğularının və sexlərin yaradılmasına, qazların zəhərliliyini yoxlayan və onu aşağı salan nəzarət-nizamlayıcı məntəqələrin yaradılmasına, hava hövzəsinə buraxılan zərərli maddələrin stasionar mənbələrinin nəzarətedici cihazlarla təchiz olunması və atmosfer havasının çirklənməsinə nəzarət edən laboratoriyaların alınmasına yönəldilən investisiyalar daxildir.</w:t>
      </w:r>
    </w:p>
    <w:p w14:paraId="148B2B1D"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3.4. 10-cu sətirdə 07-ci sətirdən torpağın mühafizəsinə və səmərəli istifadəsinə yönəldilmiş investisiyalar haqqında məlumatlar göstərilir. Bura torpağın erroziyasına qarşı hidrotexniki qurğuların, sel axınına, torpaq sürüşməsinə, qar uçqunlarına qarşı tədbirlərin həyata keçirilməsinə, yamacların terraslaşdırılmasına, bəndlərin, limanların, su aşırımlarının, damba bəndlərinin tikintisinə, kənd təsərrüfatı bitkilərinin ziyanvericilərdən, xəstəliklərdən qorumaq məqsədilə bioloji laboratoriyaların alınmasına, fabriklərin yenidən qurulmasına və tikintisinə, eləcə də göstərilənləri təchiz etmək üçün lazımi avadanlıqların alınmasına yönəldilmiş investisiyalar daxildir. </w:t>
      </w:r>
    </w:p>
    <w:p w14:paraId="3A01AB3D" w14:textId="77777777" w:rsidR="00C47DEA" w:rsidRPr="008B0D37" w:rsidRDefault="00C47DEA" w:rsidP="00534C4C">
      <w:pPr>
        <w:tabs>
          <w:tab w:val="left" w:pos="9214"/>
        </w:tabs>
        <w:ind w:right="49" w:firstLine="567"/>
        <w:jc w:val="center"/>
        <w:rPr>
          <w:b/>
          <w:sz w:val="22"/>
          <w:szCs w:val="22"/>
          <w:lang w:val="az-Latn-AZ" w:eastAsia="ja-JP"/>
        </w:rPr>
      </w:pPr>
    </w:p>
    <w:p w14:paraId="6D130EDF" w14:textId="77777777" w:rsidR="00C47DEA" w:rsidRPr="008B0D37" w:rsidRDefault="00C47DEA" w:rsidP="00534C4C">
      <w:pPr>
        <w:tabs>
          <w:tab w:val="left" w:pos="9214"/>
        </w:tabs>
        <w:ind w:right="49"/>
        <w:rPr>
          <w:b/>
          <w:sz w:val="22"/>
          <w:szCs w:val="22"/>
          <w:lang w:val="az-Latn-AZ" w:eastAsia="ja-JP"/>
        </w:rPr>
      </w:pPr>
      <w:r w:rsidRPr="008B0D37">
        <w:rPr>
          <w:b/>
          <w:sz w:val="22"/>
          <w:szCs w:val="22"/>
          <w:lang w:val="az-Latn-AZ" w:eastAsia="ja-JP"/>
        </w:rPr>
        <w:t>II bölmə. Əsas kapitala yönəldilmiş investisiyaların maliyyə mənbələri üzrə bölüşdürülməsi haqqında</w:t>
      </w:r>
    </w:p>
    <w:p w14:paraId="0F2E8317" w14:textId="77777777" w:rsidR="00C47DEA" w:rsidRPr="008B0D37" w:rsidRDefault="00C47DEA" w:rsidP="00534C4C">
      <w:pPr>
        <w:tabs>
          <w:tab w:val="left" w:pos="9214"/>
        </w:tabs>
        <w:ind w:right="49" w:firstLine="567"/>
        <w:jc w:val="center"/>
        <w:rPr>
          <w:b/>
          <w:sz w:val="22"/>
          <w:szCs w:val="22"/>
          <w:lang w:val="az-Latn-AZ" w:eastAsia="ja-JP"/>
        </w:rPr>
      </w:pPr>
    </w:p>
    <w:p w14:paraId="0667C96C"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4. Bu bölmədə, 1-ci bölmənin 02-ci sətrində göstərilmiş əsas kapitala yönəldilmiş investisiyanın maliyyə mənbələri üzrə bölüşdürülməsi haqqında məlumatlar göstərilir.</w:t>
      </w:r>
    </w:p>
    <w:p w14:paraId="56A6F353"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4.1. 11-ci sətirdə mülkiyyət növündən asılı olmayaraq müəssisə və təşkilatların öz vəsaitləri hesabına əsas kapitala yönəldilmiş investisiyaları haqqında məlumatlar göstərilir.</w:t>
      </w:r>
    </w:p>
    <w:p w14:paraId="5DD18EBE"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4.2. 12-ci sətirdə cəlb edilmiş investisiyalar göstərilir. Belə ki, növbəti 13-cü, 15-ci, 19-cu, 20-ci və 21-ci sətirlərin məlumatlarının cəmi 12-ci sətrin göstəricisinə bərabər olmalıdır.</w:t>
      </w:r>
    </w:p>
    <w:p w14:paraId="4B5DF5D3"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4.3. 13-cü sətirdə ölkə bankları və xarici ölkə bankları tərəfindən əsas kapitala yönəltmək üçün verilmiş kreditlər haqqında məlumatlar qeyd edilir. </w:t>
      </w:r>
    </w:p>
    <w:p w14:paraId="6EAC8195"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4.4. 14-cü sətirdə 13-cü sətirdən xarici banklar və ya onların ölkə ərazisində fəaliyyət göstərən filialları tərəfindən verilmiş bank kreditləri üzrə investisiyalar haqqında məlumatlar göstərilir.   </w:t>
      </w:r>
    </w:p>
    <w:p w14:paraId="6AF41A7A"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4.5. 15-ci sətirdə bütün səviyyələrdən olan büdcə vəsaitləri hesabına tikintisi həyata keçiriləcək tikili və obyektlərin inşasına yönəldilmiş investisiyaların həcmi yazılır. Qaytarılma əsasında ayrılmış büdcə vəsaitləri də bu sətirdə göstərilir.</w:t>
      </w:r>
    </w:p>
    <w:p w14:paraId="31A8A325"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4.6. 16-cı sətirdə (15-ci sətirdən) dövlət büdcəsindən ayrılan və əsas kapitala yönəldilmiş investisiyaların həcmi, 17-ci sətirdə isə ondan tikinti-quraşdırma işlərinə ayrılan investisiyaların həcmi, 18-ci sətirdə isə yerli büdcədən ayrılmış vəsaitlərin həcmi göstərilir.</w:t>
      </w:r>
    </w:p>
    <w:p w14:paraId="2D87A0C7"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 xml:space="preserve">4.7. 19-cu sətirdə büdcədənkənar fondların vəsaitləri hesabına əsas kapitala yönəldilmiş investisiyalar haqqında məlumat qeyd edilir. </w:t>
      </w:r>
    </w:p>
    <w:p w14:paraId="472FC01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4.8. 20-ci sətirdə əhalinin şəxsi vəsaiti hesabına inşa olunan tikili və obyektlərə yönəldilmiş investisiyalar göstərilir. </w:t>
      </w:r>
    </w:p>
    <w:p w14:paraId="0DE83AD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4.9. 21-ci sətirdə 11-ci, 13-cü, 15-ci, 19-cu və 20-ci sətirlərə daxil olmayan əsas kapitala yönəldilmiş sair investisiyaların həcmi yazılır.</w:t>
      </w:r>
    </w:p>
    <w:p w14:paraId="2126552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4.10. Bu bölmənin 11-ci, 13-cü, 15-ci, 19-cu, 20-ci və 21-ci sətirlərində olan məlumatların cəmi müvafiq olaraq 1-ci bölmənin 02-ci sətrinin göstəricisinə bərabər olmalıdır. </w:t>
      </w:r>
    </w:p>
    <w:p w14:paraId="569E579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5. Bu bölmənin arayış hissəsindəki 22-ci sətirdə </w:t>
      </w:r>
      <w:r w:rsidRPr="008B0D37">
        <w:rPr>
          <w:sz w:val="22"/>
          <w:szCs w:val="22"/>
          <w:lang w:val="az-Latn-AZ"/>
        </w:rPr>
        <w:t>dövlət büdcəsində hesabat ili üçün nəzərdə tutulmuş dövlət əsaslı vəsait qoyuluşunun həcmi (min manatla) göstərilməlidir.</w:t>
      </w:r>
    </w:p>
    <w:p w14:paraId="1394320D" w14:textId="77777777" w:rsidR="00C47DEA" w:rsidRPr="008B0D37" w:rsidRDefault="00C47DEA" w:rsidP="00384B29">
      <w:pPr>
        <w:ind w:right="299" w:firstLine="567"/>
        <w:rPr>
          <w:b/>
          <w:sz w:val="22"/>
          <w:szCs w:val="22"/>
          <w:lang w:val="az-Latn-AZ" w:eastAsia="ja-JP"/>
        </w:rPr>
      </w:pPr>
    </w:p>
    <w:p w14:paraId="3750D48C" w14:textId="77777777" w:rsidR="00C47DEA" w:rsidRPr="008B0D37" w:rsidRDefault="00C47DEA" w:rsidP="00384B29">
      <w:pPr>
        <w:ind w:right="299" w:firstLine="567"/>
        <w:jc w:val="center"/>
        <w:rPr>
          <w:b/>
          <w:sz w:val="22"/>
          <w:szCs w:val="22"/>
          <w:lang w:val="az-Latn-AZ" w:eastAsia="ja-JP"/>
        </w:rPr>
      </w:pPr>
      <w:r w:rsidRPr="008B0D37">
        <w:rPr>
          <w:b/>
          <w:sz w:val="22"/>
          <w:szCs w:val="22"/>
          <w:lang w:val="az-Latn-AZ" w:eastAsia="ja-JP"/>
        </w:rPr>
        <w:t>III bölmə. Yaşayış və sosial-mədəni obyektlərin istifadəyə verilməsi haqqında</w:t>
      </w:r>
    </w:p>
    <w:p w14:paraId="32F6BEB3" w14:textId="77777777" w:rsidR="00C47DEA" w:rsidRPr="008B0D37" w:rsidRDefault="00C47DEA" w:rsidP="00384B29">
      <w:pPr>
        <w:ind w:right="299" w:firstLine="567"/>
        <w:jc w:val="both"/>
        <w:rPr>
          <w:b/>
          <w:sz w:val="22"/>
          <w:szCs w:val="22"/>
          <w:lang w:val="az-Latn-AZ" w:eastAsia="ja-JP"/>
        </w:rPr>
      </w:pPr>
    </w:p>
    <w:p w14:paraId="3EFEA99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 Bu bölmədə mülkiyyət növündən asılı olmayaraq bütün maliyyə mənbələri hesabına tikilib istifadəyə verilmiş və müəyyən edilmiş qayda üzrə istismara qəbul edilmiş yaşayış evləri və yataqxanalar (fərdi yaşayış evlərindən başqa), xəstəxanalar, ambulatoriya-poliklinika müəssisələri, </w:t>
      </w:r>
      <w:r w:rsidRPr="008B0D37">
        <w:rPr>
          <w:sz w:val="22"/>
          <w:szCs w:val="22"/>
          <w:lang w:val="az-Latn-AZ"/>
        </w:rPr>
        <w:t>ümumi təhsil müəssisələri (o cümlədən mövcud ümumi təhsil müəssisələrində əlavə sinif otaqları), məktəbəqədər təhsil müəssisələri</w:t>
      </w:r>
      <w:r w:rsidRPr="008B0D37">
        <w:rPr>
          <w:sz w:val="22"/>
          <w:szCs w:val="22"/>
          <w:lang w:val="az-Latn-AZ" w:eastAsia="ja-JP"/>
        </w:rPr>
        <w:t>, klub və mədəniyyət evləri və eləcə digər sosial-mədəni obyektlərin istifadəyə verilməsi haqqında məlumatlar göstərilir.</w:t>
      </w:r>
    </w:p>
    <w:p w14:paraId="4ABC505B" w14:textId="77777777" w:rsidR="00C47DEA" w:rsidRPr="008B0D37" w:rsidRDefault="00C47DEA" w:rsidP="00384B29">
      <w:pPr>
        <w:ind w:right="299" w:firstLine="567"/>
        <w:jc w:val="both"/>
        <w:rPr>
          <w:strike/>
          <w:sz w:val="22"/>
          <w:szCs w:val="22"/>
          <w:lang w:val="az-Latn-AZ" w:eastAsia="ja-JP"/>
        </w:rPr>
      </w:pPr>
      <w:r w:rsidRPr="008B0D37">
        <w:rPr>
          <w:sz w:val="22"/>
          <w:szCs w:val="22"/>
          <w:lang w:val="az-Latn-AZ" w:eastAsia="ja-JP"/>
        </w:rPr>
        <w:t xml:space="preserve">6.1. İstifadəyə verilmiş yaşayış evləri (yataqxanalar da daxil olmaqla), xəstəxanalar, ambulatoriya-poliklinika müəssisələri, </w:t>
      </w:r>
      <w:r w:rsidRPr="008B0D37">
        <w:rPr>
          <w:sz w:val="22"/>
          <w:szCs w:val="22"/>
          <w:lang w:val="az-Latn-AZ"/>
        </w:rPr>
        <w:t>ümumi təhsil, məktəbəqədər təhsil müəssisələri</w:t>
      </w:r>
      <w:r w:rsidRPr="008B0D37">
        <w:rPr>
          <w:sz w:val="22"/>
          <w:szCs w:val="22"/>
          <w:lang w:val="az-Latn-AZ" w:eastAsia="ja-JP"/>
        </w:rPr>
        <w:t xml:space="preserve">, klub və mədəniyyət evləri və digər növ sosial-mədəni tikililər və obyektlər haqqında məlumatlar </w:t>
      </w:r>
      <w:r w:rsidRPr="008B0D37">
        <w:rPr>
          <w:sz w:val="22"/>
          <w:szCs w:val="22"/>
          <w:lang w:val="az-Latn-AZ"/>
        </w:rPr>
        <w:t>12-investisiya №-li</w:t>
      </w:r>
      <w:r w:rsidRPr="008B0D37">
        <w:rPr>
          <w:b/>
          <w:sz w:val="22"/>
          <w:szCs w:val="22"/>
          <w:lang w:val="az-Latn-AZ"/>
        </w:rPr>
        <w:t xml:space="preserve"> </w:t>
      </w:r>
      <w:r w:rsidRPr="008B0D37">
        <w:rPr>
          <w:sz w:val="22"/>
          <w:szCs w:val="22"/>
          <w:lang w:val="az-Latn-AZ"/>
        </w:rPr>
        <w:t xml:space="preserve">aylıq </w:t>
      </w:r>
      <w:r w:rsidRPr="008B0D37">
        <w:rPr>
          <w:sz w:val="22"/>
          <w:szCs w:val="22"/>
          <w:lang w:val="az-Latn-AZ" w:eastAsia="ja-JP"/>
        </w:rPr>
        <w:t>rəsmi statistika hesabatında, hər bir tikili və obyektin istismarına qanunvericiliyə uyğun olaraq icazə verildikdən sonra göstərilməlidir.</w:t>
      </w:r>
    </w:p>
    <w:p w14:paraId="356398B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6.2. Bu bölmənin 23-30-cu sətirlərində və 30-cu sətirdən sonrakı boş sətirlərdə məlumatlar 1-3-cü sütunlar üzrə aşağıdakı qaydada göstərilir:</w:t>
      </w:r>
    </w:p>
    <w:p w14:paraId="48E750C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6.3. 1-ci sütunda hesabat ayında istifadəyə verilmiş tikililər və obyektlər haqqında məlumatlar göstərilir.</w:t>
      </w:r>
    </w:p>
    <w:p w14:paraId="6D13562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6.4. 2-ci sütunda 1-ci sütundan kənd yerlərində istifadəyə verilmiş tikililər və obyektlər haqqında  məlumatlar göstərilir (31-ci bəndə bax).</w:t>
      </w:r>
    </w:p>
    <w:p w14:paraId="19DE2C2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6.5. 3-cü sütunda istifadəyə verilmiş yaşayış binalarının və sosial-mədəni təyinatlı binaların sayı qeyd edilməlidir (7-ci bəndə bax). </w:t>
      </w:r>
    </w:p>
    <w:p w14:paraId="7B4FCCE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6.6. 23-cü sətirdə istifadəyə verilmiş yaşayış evlərinin, yataqxanaların ümumi sahəsi haqqında məlumatlar göstərilir. Bu sətrə həmçinin sifarişçi müəssisə və təşkilatların vətəndaşlara satmaq və ya şəxsi mülkiyyətə vermək üçün yaşayış evləri, habelə köçkünlər və qaçqınlar üçün tikilən yaşayış evləri barəsində məlumatlar da daxil edilməlidir (7.2-ci bəndə bax).</w:t>
      </w:r>
    </w:p>
    <w:p w14:paraId="3F7558E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6.7. 24-cü sətirdə (1-2-ci sütunlar üzrə) istifadəyə verilmiş yaşayış evlərinin ümumi sahəsindən, yaşayış sahəsi (7.3-cü bəndə bax), 25-ci sətirdə isə mənzillərin sayı qeyd edilir. </w:t>
      </w:r>
    </w:p>
    <w:p w14:paraId="13E0170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6.8. 26-cı sətirdə istifadəyə verilmiş xəstəxanalar haqqında məlumatlar göstərilir. Bu sətirdə xəstəxanalarda (müharibə </w:t>
      </w:r>
      <w:r w:rsidRPr="008B0D37">
        <w:rPr>
          <w:sz w:val="22"/>
          <w:szCs w:val="22"/>
          <w:shd w:val="clear" w:color="auto" w:fill="FFFFFF"/>
          <w:lang w:val="az-Latn-AZ"/>
        </w:rPr>
        <w:t>ilə əlaqədar əlilliyi olan şəxslər</w:t>
      </w:r>
      <w:r w:rsidRPr="008B0D37">
        <w:rPr>
          <w:sz w:val="22"/>
          <w:szCs w:val="22"/>
          <w:lang w:val="az-Latn-AZ" w:eastAsia="ja-JP"/>
        </w:rPr>
        <w:t xml:space="preserve"> üçün hospitallarda), doğum evlərində, ali məktəblərin klinikalarında, poliklinikalarda, dispanserlərdə, tibbi-elmi tədqiqat institutlarında, həkim və feldşer sağlamlıq məntəqələrində, feldşer-mama məntəqələrində və tibbi-sanitar müəssisələrdə istifadəyə verilmiş çarpayılar göstərilir.</w:t>
      </w:r>
      <w:r w:rsidRPr="008B0D37">
        <w:rPr>
          <w:rStyle w:val="EndnoteReference"/>
          <w:rFonts w:eastAsia="MS Mincho"/>
          <w:b/>
          <w:sz w:val="22"/>
          <w:szCs w:val="22"/>
          <w:lang w:val="tr-TR"/>
        </w:rPr>
        <w:t xml:space="preserve"> </w:t>
      </w:r>
    </w:p>
    <w:p w14:paraId="16E0D046"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Mövcud tibb müəssisələrində genişləndirmə hesabına çarpayıların sayı artarsa, bu artım da 26-cı sətrin müvafiq sütunlarında nəzərə alınır. </w:t>
      </w:r>
    </w:p>
    <w:p w14:paraId="49A2C7A6"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6.9. 27-ci sətirdə istifadəyə verilmiş poliklinikalarda (müstəqil poliklinika və ya xəstəxanaların nəzdində), ambulatoriyalarda, dispanserlərdə, tibbi-sanitar müəssisələrdə, qadın və uşaq məsləhətxanalarında növbə ərzində qəbulun miqdarı göstərilir. Əgər mövcud tibb müəssisələrində genişləndirmə hesabına növbədə qəbulun sayı artıbsa, o artım 27-ci sətrin müvafiq sütunlarında nəzərə alınır. </w:t>
      </w:r>
    </w:p>
    <w:p w14:paraId="04D20A5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6.10. 28-ci sətirdə istifadəyə verilmiş yeni </w:t>
      </w:r>
      <w:r w:rsidRPr="008B0D37">
        <w:rPr>
          <w:sz w:val="22"/>
          <w:szCs w:val="22"/>
          <w:lang w:val="az-Latn-AZ"/>
        </w:rPr>
        <w:t>ümumi təhsil müəssisələrindəki</w:t>
      </w:r>
      <w:r w:rsidRPr="008B0D37">
        <w:rPr>
          <w:sz w:val="22"/>
          <w:szCs w:val="22"/>
          <w:lang w:val="az-Latn-AZ" w:eastAsia="ja-JP"/>
        </w:rPr>
        <w:t xml:space="preserve"> şagird yerlərinin sayı göstərilir. Bu sətirdə həmçinin mövcud </w:t>
      </w:r>
      <w:r w:rsidRPr="008B0D37">
        <w:rPr>
          <w:sz w:val="22"/>
          <w:szCs w:val="22"/>
          <w:lang w:val="az-Latn-AZ"/>
        </w:rPr>
        <w:t>ümumi təhsil müəssisələrində</w:t>
      </w:r>
      <w:r w:rsidRPr="008B0D37">
        <w:rPr>
          <w:sz w:val="22"/>
          <w:szCs w:val="22"/>
          <w:lang w:val="az-Latn-AZ" w:eastAsia="ja-JP"/>
        </w:rPr>
        <w:t xml:space="preserve"> genişləndirmə hesabına yaradılan əlavə şagird yerlərinin sayı da nəzərə alınır, lakin məktəblərin sayı nəzərə alınmır.</w:t>
      </w:r>
    </w:p>
    <w:p w14:paraId="08E2853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 xml:space="preserve">Məktəbdənkənar təhsil müəssisələri bu sətirdə nəzərə alınmır. </w:t>
      </w:r>
    </w:p>
    <w:p w14:paraId="751C726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Əgər əsas kapitala yönəldilmiş investisiya hesabına başqa təyinatlı binalar </w:t>
      </w:r>
      <w:r w:rsidRPr="008B0D37">
        <w:rPr>
          <w:sz w:val="22"/>
          <w:szCs w:val="22"/>
          <w:lang w:val="az-Latn-AZ"/>
        </w:rPr>
        <w:t>ümumi təhsil müəssisələrinə</w:t>
      </w:r>
      <w:r w:rsidRPr="008B0D37">
        <w:rPr>
          <w:sz w:val="22"/>
          <w:szCs w:val="22"/>
          <w:lang w:val="az-Latn-AZ" w:eastAsia="ja-JP"/>
        </w:rPr>
        <w:t xml:space="preserve"> uyğunlaşdırılarsa, nəticədə yaradılan şagird yerlərinin sayı da 28-ci sətrin müvafiq sütununda nəzərə alınır.</w:t>
      </w:r>
    </w:p>
    <w:p w14:paraId="5F5CDB50"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6.11. 29-cu sətirdə istifadəyə verilmiş məktəbəqədər təhsil müəssisələri (uşaq bağçaları, körpələr evi) haqqında məlumatlar göstərilir. Bu sətirdə həmçinin mövcud </w:t>
      </w:r>
      <w:r w:rsidRPr="008B0D37">
        <w:rPr>
          <w:sz w:val="22"/>
          <w:szCs w:val="22"/>
          <w:lang w:val="az-Latn-AZ" w:eastAsia="ja-JP"/>
        </w:rPr>
        <w:t>məktəbəqədər təhsil müəssisələri</w:t>
      </w:r>
      <w:r w:rsidRPr="008B0D37">
        <w:rPr>
          <w:sz w:val="22"/>
          <w:szCs w:val="22"/>
          <w:lang w:val="az-Latn-AZ"/>
        </w:rPr>
        <w:t>ndə genişləndirmə hesabına yaradılan əlavə yerlər haqqında məlumatlar da göstərilməlidir.</w:t>
      </w:r>
    </w:p>
    <w:p w14:paraId="08567172" w14:textId="77777777" w:rsidR="00C47DEA" w:rsidRPr="008B0D37" w:rsidRDefault="00C47DEA" w:rsidP="00384B29">
      <w:pPr>
        <w:ind w:right="299" w:firstLine="567"/>
        <w:jc w:val="both"/>
        <w:rPr>
          <w:sz w:val="22"/>
          <w:szCs w:val="22"/>
          <w:lang w:val="az-Latn-AZ"/>
        </w:rPr>
      </w:pPr>
      <w:r w:rsidRPr="008B0D37">
        <w:rPr>
          <w:sz w:val="22"/>
          <w:szCs w:val="22"/>
          <w:lang w:val="az-Latn-AZ"/>
        </w:rPr>
        <w:t>6.12. 30-cu sətirdə yeni tikilib istifadəyə verilmiş klub və mədəniyyət evləri haqqında məlumatlar və mövcud klub və mədəniyyət evlərinin genişləndirilməsi hesabına yaradılmış əlavə yerlər göstərilir.</w:t>
      </w:r>
    </w:p>
    <w:p w14:paraId="774ACCAC" w14:textId="77777777" w:rsidR="00C47DEA" w:rsidRPr="008B0D37" w:rsidRDefault="00C47DEA" w:rsidP="00384B29">
      <w:pPr>
        <w:ind w:right="299" w:firstLine="567"/>
        <w:jc w:val="both"/>
        <w:rPr>
          <w:b/>
          <w:sz w:val="22"/>
          <w:szCs w:val="22"/>
          <w:lang w:val="az-Latn-AZ"/>
        </w:rPr>
      </w:pPr>
      <w:r w:rsidRPr="008B0D37">
        <w:rPr>
          <w:sz w:val="22"/>
          <w:szCs w:val="22"/>
          <w:lang w:val="az-Latn-AZ"/>
        </w:rPr>
        <w:t xml:space="preserve">6.13. 30-cu sətrindən sonrakı boş sətrilərdə sifarişçi müəssisə və təşkilatlar tərəfindən hesabat dövrünə istifadəyə verilmiş digər sosial-mədəni tikililər və obyektlər göstərilir. Belə tikililərin və obyektlərin adı və sətirlərin kodu </w:t>
      </w:r>
      <w:r w:rsidRPr="008B0D37">
        <w:rPr>
          <w:b/>
          <w:sz w:val="22"/>
          <w:szCs w:val="22"/>
          <w:lang w:val="az-Latn-AZ"/>
        </w:rPr>
        <w:t>göstərişə əlavədə</w:t>
      </w:r>
      <w:r w:rsidRPr="008B0D37">
        <w:rPr>
          <w:sz w:val="22"/>
          <w:szCs w:val="22"/>
          <w:lang w:val="az-Latn-AZ"/>
        </w:rPr>
        <w:t xml:space="preserve"> göstərilmişdir.</w:t>
      </w:r>
    </w:p>
    <w:p w14:paraId="0B9ACD69" w14:textId="77777777" w:rsidR="00C47DEA" w:rsidRPr="008B0D37" w:rsidRDefault="00C47DEA" w:rsidP="00384B29">
      <w:pPr>
        <w:ind w:right="299" w:firstLine="567"/>
        <w:jc w:val="both"/>
        <w:rPr>
          <w:sz w:val="22"/>
          <w:szCs w:val="22"/>
          <w:lang w:val="az-Latn-AZ" w:eastAsia="ja-JP"/>
        </w:rPr>
      </w:pPr>
    </w:p>
    <w:p w14:paraId="4CC6F06A" w14:textId="77777777" w:rsidR="00C47DEA" w:rsidRPr="008B0D37" w:rsidRDefault="00C47DEA" w:rsidP="00384B29">
      <w:pPr>
        <w:ind w:right="299" w:firstLine="567"/>
        <w:jc w:val="center"/>
        <w:rPr>
          <w:b/>
          <w:sz w:val="22"/>
          <w:szCs w:val="22"/>
          <w:lang w:val="az-Latn-AZ"/>
        </w:rPr>
      </w:pPr>
      <w:r w:rsidRPr="008B0D37">
        <w:rPr>
          <w:b/>
          <w:sz w:val="22"/>
          <w:szCs w:val="22"/>
          <w:lang w:val="az-Latn-AZ"/>
        </w:rPr>
        <w:t>“İstifadəyə verilmiş əsas fondların, yaşayış evlərinin, sosial-mədəni tikililərin və əsas kapitala yönəldilmiş vəsaitlərin regionlar üzrə bölgüsü” 12-investisiya №-li aylıq hesabata əlavə rüblük rəsmi statistika hesabatı</w:t>
      </w:r>
      <w:r w:rsidRPr="008B0D37">
        <w:rPr>
          <w:b/>
          <w:sz w:val="22"/>
          <w:szCs w:val="22"/>
          <w:lang w:val="az-Latn-AZ" w:eastAsia="ja-JP"/>
        </w:rPr>
        <w:t xml:space="preserve"> formasının doldurulmasına dair </w:t>
      </w:r>
      <w:r w:rsidRPr="008B0D37">
        <w:rPr>
          <w:b/>
          <w:sz w:val="22"/>
          <w:szCs w:val="22"/>
          <w:lang w:val="az-Latn-AZ"/>
        </w:rPr>
        <w:t>göstəriş</w:t>
      </w:r>
    </w:p>
    <w:p w14:paraId="0701DFFD" w14:textId="77777777" w:rsidR="00C47DEA" w:rsidRPr="008B0D37" w:rsidRDefault="00C47DEA" w:rsidP="00384B29">
      <w:pPr>
        <w:ind w:right="299" w:firstLine="567"/>
        <w:rPr>
          <w:sz w:val="22"/>
          <w:szCs w:val="22"/>
          <w:lang w:val="az-Latn-AZ"/>
        </w:rPr>
      </w:pPr>
    </w:p>
    <w:p w14:paraId="6DFA9957"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“Obyektlərin, əsas fondların istifadəyə verilməsi və </w:t>
      </w:r>
      <w:r w:rsidRPr="008B0D37">
        <w:rPr>
          <w:sz w:val="22"/>
          <w:szCs w:val="22"/>
          <w:lang w:val="az-Latn-AZ"/>
        </w:rPr>
        <w:t>əsas kapitala yönəldilmiş</w:t>
      </w:r>
      <w:r w:rsidRPr="008B0D37">
        <w:rPr>
          <w:sz w:val="22"/>
          <w:szCs w:val="22"/>
          <w:lang w:val="az-Latn-AZ" w:eastAsia="ja-JP"/>
        </w:rPr>
        <w:t xml:space="preserve"> investisiyalar haqqında” </w:t>
      </w:r>
      <w:r w:rsidRPr="008B0D37">
        <w:rPr>
          <w:sz w:val="22"/>
          <w:szCs w:val="22"/>
          <w:lang w:val="az-Latn-AZ"/>
        </w:rPr>
        <w:t>12-investisiya</w:t>
      </w:r>
      <w:r w:rsidRPr="008B0D37">
        <w:rPr>
          <w:sz w:val="22"/>
          <w:szCs w:val="22"/>
          <w:lang w:val="az-Latn-AZ" w:eastAsia="ja-JP"/>
        </w:rPr>
        <w:t xml:space="preserve"> </w:t>
      </w:r>
      <w:r w:rsidRPr="008B0D37">
        <w:rPr>
          <w:sz w:val="22"/>
          <w:szCs w:val="22"/>
          <w:lang w:val="az-Latn-AZ"/>
        </w:rPr>
        <w:t xml:space="preserve">№-li </w:t>
      </w:r>
      <w:r w:rsidRPr="008B0D37">
        <w:rPr>
          <w:sz w:val="22"/>
          <w:szCs w:val="22"/>
          <w:lang w:val="az-Latn-AZ" w:eastAsia="ja-JP"/>
        </w:rPr>
        <w:t>aylıq rəsmi statistika hesabatı forması üzrə bir sıra göstəricilərin regionlar üzrə bölgüsü hesabat formasına rüblük əlavədə öz əksini tapmışdır və bu göstəricilər rüblük dövr üçün göstərilməlidir.</w:t>
      </w:r>
    </w:p>
    <w:p w14:paraId="41D993C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Hesabatın B sütununda rayonun (şəhərin) kodunun ilk üç rəqəmi növbəti 1-8-ci sütunlarda isə müvafiq olaraq </w:t>
      </w:r>
      <w:r w:rsidRPr="008B0D37">
        <w:rPr>
          <w:sz w:val="22"/>
          <w:szCs w:val="22"/>
          <w:lang w:val="az-Latn-AZ"/>
        </w:rPr>
        <w:t>12-investisiya</w:t>
      </w:r>
      <w:r w:rsidRPr="008B0D37">
        <w:rPr>
          <w:sz w:val="22"/>
          <w:szCs w:val="22"/>
          <w:lang w:val="az-Latn-AZ" w:eastAsia="ja-JP"/>
        </w:rPr>
        <w:t xml:space="preserve"> </w:t>
      </w:r>
      <w:r w:rsidRPr="008B0D37">
        <w:rPr>
          <w:sz w:val="22"/>
          <w:szCs w:val="22"/>
          <w:lang w:val="az-Latn-AZ"/>
        </w:rPr>
        <w:t xml:space="preserve">№-li </w:t>
      </w:r>
      <w:r w:rsidRPr="008B0D37">
        <w:rPr>
          <w:sz w:val="22"/>
          <w:szCs w:val="22"/>
          <w:lang w:val="az-Latn-AZ" w:eastAsia="ja-JP"/>
        </w:rPr>
        <w:t>aylıq rəsmi statistika hesabatı formasının 01-ci, 02-ci, 03-cü, 23-cü, 26-cı, 27-ci, 28-ci və 29-cu sətirləri üzrə hesabat dövrünə regionlar üzrə bölgüsü verilməlidir. 1-8-ci sütunlar üzrə göstəricilərin qeydiyyatı əvvəl cəmi şəkildə, daha sonra isə Bakı şəhəri və rayonları və respublikanın digər rayon və şəhərləri üzrə bölgüsünə əsasən aparılır.</w:t>
      </w:r>
    </w:p>
    <w:p w14:paraId="5307AFE2" w14:textId="77777777" w:rsidR="00C47DEA" w:rsidRPr="008B0D37" w:rsidRDefault="00C47DEA" w:rsidP="00384B29">
      <w:pPr>
        <w:ind w:left="7920" w:right="299" w:firstLine="567"/>
        <w:jc w:val="right"/>
        <w:rPr>
          <w:b/>
          <w:sz w:val="22"/>
          <w:szCs w:val="22"/>
          <w:lang w:val="az-Latn-AZ"/>
        </w:rPr>
      </w:pPr>
      <w:r w:rsidRPr="008B0D37">
        <w:rPr>
          <w:b/>
          <w:sz w:val="22"/>
          <w:szCs w:val="22"/>
          <w:lang w:val="az-Latn-AZ"/>
        </w:rPr>
        <w:br w:type="page"/>
      </w:r>
      <w:r w:rsidRPr="008B0D37">
        <w:rPr>
          <w:b/>
          <w:sz w:val="22"/>
          <w:szCs w:val="22"/>
          <w:lang w:val="az-Latn-AZ"/>
        </w:rPr>
        <w:lastRenderedPageBreak/>
        <w:t>Əlavə</w:t>
      </w:r>
    </w:p>
    <w:p w14:paraId="68F34279" w14:textId="77777777" w:rsidR="00C47DEA" w:rsidRPr="008B0D37" w:rsidRDefault="00C47DEA" w:rsidP="00384B29">
      <w:pPr>
        <w:ind w:left="7920" w:right="299" w:firstLine="567"/>
        <w:jc w:val="right"/>
        <w:rPr>
          <w:b/>
          <w:sz w:val="22"/>
          <w:szCs w:val="22"/>
          <w:lang w:val="az-Latn-AZ"/>
        </w:rPr>
      </w:pPr>
    </w:p>
    <w:p w14:paraId="5749FFD6" w14:textId="77777777" w:rsidR="00C47DEA" w:rsidRPr="008B0D37" w:rsidRDefault="00C47DEA" w:rsidP="00384B29">
      <w:pPr>
        <w:ind w:left="7920" w:right="299" w:firstLine="567"/>
        <w:jc w:val="right"/>
        <w:rPr>
          <w:b/>
          <w:sz w:val="22"/>
          <w:szCs w:val="22"/>
          <w:lang w:val="az-Latn-AZ"/>
        </w:rPr>
      </w:pPr>
    </w:p>
    <w:p w14:paraId="4CE89373" w14:textId="77777777" w:rsidR="00C47DEA" w:rsidRPr="008B0D37" w:rsidRDefault="00C47DEA" w:rsidP="00384B29">
      <w:pPr>
        <w:spacing w:line="276" w:lineRule="auto"/>
        <w:ind w:right="299" w:firstLine="567"/>
        <w:jc w:val="center"/>
        <w:rPr>
          <w:b/>
          <w:sz w:val="22"/>
          <w:szCs w:val="22"/>
          <w:lang w:val="az-Latn-AZ"/>
        </w:rPr>
      </w:pPr>
      <w:r w:rsidRPr="008B0D37">
        <w:rPr>
          <w:b/>
          <w:sz w:val="22"/>
          <w:szCs w:val="22"/>
          <w:lang w:val="az-Latn-AZ"/>
        </w:rPr>
        <w:t>İstifadəyə verildikdən sonra 12-investisiya №-li aylıq rəsmi statistika hesabatının ΙΙΙ bölməsində 30-cu sətirdən sonrakı boş sətirlərdə göstəriləcək obyektlərin siyahısı</w:t>
      </w:r>
    </w:p>
    <w:p w14:paraId="116D9366" w14:textId="77777777" w:rsidR="00C47DEA" w:rsidRPr="008B0D37" w:rsidRDefault="00C47DEA" w:rsidP="00384B29">
      <w:pPr>
        <w:ind w:right="299" w:firstLine="567"/>
        <w:jc w:val="center"/>
        <w:rPr>
          <w:b/>
          <w:sz w:val="22"/>
          <w:szCs w:val="22"/>
          <w:lang w:val="az-Latn-AZ"/>
        </w:rPr>
      </w:pPr>
    </w:p>
    <w:tbl>
      <w:tblPr>
        <w:tblW w:w="9378" w:type="dxa"/>
        <w:jc w:val="center"/>
        <w:tblLook w:val="01E0" w:firstRow="1" w:lastRow="1" w:firstColumn="1" w:lastColumn="1" w:noHBand="0" w:noVBand="0"/>
      </w:tblPr>
      <w:tblGrid>
        <w:gridCol w:w="4698"/>
        <w:gridCol w:w="2250"/>
        <w:gridCol w:w="2430"/>
      </w:tblGrid>
      <w:tr w:rsidR="008B0D37" w:rsidRPr="007B598D" w14:paraId="320FCED6" w14:textId="77777777" w:rsidTr="00384B29">
        <w:trPr>
          <w:tblHeader/>
          <w:jc w:val="center"/>
        </w:trPr>
        <w:tc>
          <w:tcPr>
            <w:tcW w:w="4698" w:type="dxa"/>
            <w:tcBorders>
              <w:top w:val="single" w:sz="4" w:space="0" w:color="auto"/>
              <w:left w:val="single" w:sz="4" w:space="0" w:color="auto"/>
              <w:bottom w:val="single" w:sz="4" w:space="0" w:color="auto"/>
              <w:right w:val="single" w:sz="4" w:space="0" w:color="auto"/>
            </w:tcBorders>
            <w:shd w:val="clear" w:color="auto" w:fill="auto"/>
            <w:vAlign w:val="center"/>
          </w:tcPr>
          <w:p w14:paraId="33BC63C2" w14:textId="77777777" w:rsidR="00C47DEA" w:rsidRPr="008B0D37" w:rsidRDefault="00C47DEA" w:rsidP="00384B29">
            <w:pPr>
              <w:ind w:right="299" w:firstLine="567"/>
              <w:jc w:val="center"/>
              <w:rPr>
                <w:b/>
                <w:lang w:val="az-Latn-AZ"/>
              </w:rPr>
            </w:pPr>
            <w:r w:rsidRPr="008B0D37">
              <w:rPr>
                <w:b/>
                <w:sz w:val="22"/>
                <w:szCs w:val="22"/>
                <w:lang w:val="az-Latn-AZ"/>
              </w:rPr>
              <w:t>Obyektlərin adı</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D4BC9B0" w14:textId="77777777" w:rsidR="00C47DEA" w:rsidRPr="008B0D37" w:rsidRDefault="00C47DEA" w:rsidP="00384B29">
            <w:pPr>
              <w:ind w:right="299" w:firstLine="567"/>
              <w:jc w:val="center"/>
              <w:rPr>
                <w:b/>
                <w:lang w:val="az-Latn-AZ"/>
              </w:rPr>
            </w:pPr>
            <w:r w:rsidRPr="008B0D37">
              <w:rPr>
                <w:b/>
                <w:sz w:val="22"/>
                <w:szCs w:val="22"/>
                <w:lang w:val="az-Latn-AZ"/>
              </w:rPr>
              <w:t>Ölçü</w:t>
            </w:r>
          </w:p>
          <w:p w14:paraId="3F855854" w14:textId="77777777" w:rsidR="00C47DEA" w:rsidRPr="008B0D37" w:rsidRDefault="00C47DEA" w:rsidP="00384B29">
            <w:pPr>
              <w:ind w:right="299" w:firstLine="567"/>
              <w:jc w:val="center"/>
              <w:rPr>
                <w:b/>
                <w:lang w:val="az-Latn-AZ"/>
              </w:rPr>
            </w:pPr>
            <w:r w:rsidRPr="008B0D37">
              <w:rPr>
                <w:b/>
                <w:sz w:val="22"/>
                <w:szCs w:val="22"/>
                <w:lang w:val="az-Latn-AZ"/>
              </w:rPr>
              <w:t>vahidi</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99A5DDD" w14:textId="77777777" w:rsidR="00C47DEA" w:rsidRPr="008B0D37" w:rsidRDefault="00C47DEA" w:rsidP="00384B29">
            <w:pPr>
              <w:ind w:right="299" w:firstLine="567"/>
              <w:jc w:val="center"/>
              <w:rPr>
                <w:b/>
                <w:lang w:val="az-Latn-AZ"/>
              </w:rPr>
            </w:pPr>
            <w:r w:rsidRPr="008B0D37">
              <w:rPr>
                <w:b/>
                <w:sz w:val="22"/>
                <w:szCs w:val="22"/>
                <w:lang w:val="az-Latn-AZ"/>
              </w:rPr>
              <w:t>12-investisiya aylıq hesabatında sətrin kodu</w:t>
            </w:r>
          </w:p>
        </w:tc>
      </w:tr>
      <w:tr w:rsidR="008B0D37" w:rsidRPr="008B0D37" w14:paraId="3E88C673" w14:textId="77777777" w:rsidTr="00384B29">
        <w:trPr>
          <w:jc w:val="center"/>
        </w:trPr>
        <w:tc>
          <w:tcPr>
            <w:tcW w:w="4698" w:type="dxa"/>
            <w:vMerge w:val="restart"/>
            <w:tcBorders>
              <w:top w:val="single" w:sz="4" w:space="0" w:color="auto"/>
              <w:left w:val="single" w:sz="4" w:space="0" w:color="auto"/>
              <w:right w:val="single" w:sz="4" w:space="0" w:color="auto"/>
            </w:tcBorders>
            <w:shd w:val="clear" w:color="auto" w:fill="auto"/>
          </w:tcPr>
          <w:p w14:paraId="237EC2C8" w14:textId="77777777" w:rsidR="00C47DEA" w:rsidRPr="008B0D37" w:rsidRDefault="00C47DEA" w:rsidP="00384B29">
            <w:pPr>
              <w:ind w:right="299" w:firstLine="567"/>
              <w:jc w:val="both"/>
              <w:rPr>
                <w:lang w:val="az-Latn-AZ"/>
              </w:rPr>
            </w:pPr>
          </w:p>
          <w:p w14:paraId="510340BB" w14:textId="77777777" w:rsidR="00C47DEA" w:rsidRPr="008B0D37" w:rsidRDefault="00C47DEA" w:rsidP="00384B29">
            <w:pPr>
              <w:ind w:right="299" w:firstLine="567"/>
              <w:jc w:val="both"/>
              <w:rPr>
                <w:lang w:val="az-Latn-AZ"/>
              </w:rPr>
            </w:pPr>
            <w:r w:rsidRPr="008B0D37">
              <w:rPr>
                <w:sz w:val="22"/>
                <w:szCs w:val="22"/>
                <w:lang w:val="az-Latn-AZ"/>
              </w:rPr>
              <w:t>Su kəməri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04D72A1E" w14:textId="77777777" w:rsidR="00C47DEA" w:rsidRPr="008B0D37" w:rsidRDefault="00C47DEA" w:rsidP="00384B29">
            <w:pPr>
              <w:ind w:right="299" w:firstLine="567"/>
              <w:jc w:val="center"/>
              <w:rPr>
                <w:lang w:val="az-Latn-AZ"/>
              </w:rPr>
            </w:pPr>
            <w:r w:rsidRPr="008B0D37">
              <w:rPr>
                <w:sz w:val="22"/>
                <w:szCs w:val="22"/>
                <w:lang w:val="az-Latn-AZ"/>
              </w:rPr>
              <w:t>sutkada min</w:t>
            </w:r>
          </w:p>
          <w:p w14:paraId="4D776EC1" w14:textId="77777777" w:rsidR="00C47DEA" w:rsidRPr="008B0D37" w:rsidRDefault="00C47DEA" w:rsidP="00384B29">
            <w:pPr>
              <w:ind w:right="299" w:firstLine="567"/>
              <w:jc w:val="center"/>
              <w:rPr>
                <w:lang w:val="az-Latn-AZ"/>
              </w:rPr>
            </w:pPr>
            <w:r w:rsidRPr="008B0D37">
              <w:rPr>
                <w:sz w:val="22"/>
                <w:szCs w:val="22"/>
                <w:lang w:val="az-Latn-AZ"/>
              </w:rPr>
              <w:t xml:space="preserve"> kub metr su</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9E0C23E" w14:textId="77777777" w:rsidR="00C47DEA" w:rsidRPr="008B0D37" w:rsidRDefault="00C47DEA" w:rsidP="00384B29">
            <w:pPr>
              <w:ind w:right="299" w:firstLine="567"/>
              <w:jc w:val="center"/>
              <w:rPr>
                <w:lang w:val="az-Latn-AZ"/>
              </w:rPr>
            </w:pPr>
            <w:r w:rsidRPr="008B0D37">
              <w:rPr>
                <w:sz w:val="22"/>
                <w:szCs w:val="22"/>
                <w:lang w:val="az-Latn-AZ"/>
              </w:rPr>
              <w:t>31</w:t>
            </w:r>
          </w:p>
        </w:tc>
      </w:tr>
      <w:tr w:rsidR="008B0D37" w:rsidRPr="008B0D37" w14:paraId="386FBA71" w14:textId="77777777" w:rsidTr="00384B29">
        <w:trPr>
          <w:jc w:val="center"/>
        </w:trPr>
        <w:tc>
          <w:tcPr>
            <w:tcW w:w="4698" w:type="dxa"/>
            <w:vMerge/>
            <w:tcBorders>
              <w:left w:val="single" w:sz="4" w:space="0" w:color="auto"/>
              <w:bottom w:val="single" w:sz="4" w:space="0" w:color="auto"/>
              <w:right w:val="single" w:sz="4" w:space="0" w:color="auto"/>
            </w:tcBorders>
            <w:shd w:val="clear" w:color="auto" w:fill="auto"/>
          </w:tcPr>
          <w:p w14:paraId="2032026B"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39939824" w14:textId="77777777" w:rsidR="00C47DEA" w:rsidRPr="008B0D37" w:rsidRDefault="00C47DEA" w:rsidP="00384B29">
            <w:pPr>
              <w:ind w:right="299" w:firstLine="567"/>
              <w:jc w:val="center"/>
              <w:rPr>
                <w:lang w:val="az-Latn-AZ"/>
              </w:rPr>
            </w:pPr>
            <w:r w:rsidRPr="008B0D37">
              <w:rPr>
                <w:sz w:val="22"/>
                <w:szCs w:val="22"/>
                <w:lang w:val="az-Latn-AZ"/>
              </w:rPr>
              <w:t>şəbəkə, km</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E406BAD" w14:textId="77777777" w:rsidR="00C47DEA" w:rsidRPr="008B0D37" w:rsidRDefault="00C47DEA" w:rsidP="00384B29">
            <w:pPr>
              <w:ind w:right="299" w:firstLine="567"/>
              <w:jc w:val="center"/>
              <w:rPr>
                <w:lang w:val="az-Latn-AZ"/>
              </w:rPr>
            </w:pPr>
            <w:r w:rsidRPr="008B0D37">
              <w:rPr>
                <w:sz w:val="22"/>
                <w:szCs w:val="22"/>
                <w:lang w:val="az-Latn-AZ"/>
              </w:rPr>
              <w:t>32</w:t>
            </w:r>
          </w:p>
        </w:tc>
      </w:tr>
      <w:tr w:rsidR="008B0D37" w:rsidRPr="008B0D37" w14:paraId="592D6CAC" w14:textId="77777777" w:rsidTr="00384B29">
        <w:trPr>
          <w:jc w:val="center"/>
        </w:trPr>
        <w:tc>
          <w:tcPr>
            <w:tcW w:w="4698" w:type="dxa"/>
            <w:vMerge w:val="restart"/>
            <w:tcBorders>
              <w:top w:val="single" w:sz="4" w:space="0" w:color="auto"/>
              <w:left w:val="single" w:sz="4" w:space="0" w:color="auto"/>
              <w:right w:val="single" w:sz="4" w:space="0" w:color="auto"/>
            </w:tcBorders>
            <w:shd w:val="clear" w:color="auto" w:fill="auto"/>
            <w:vAlign w:val="center"/>
          </w:tcPr>
          <w:p w14:paraId="31505ECA" w14:textId="77777777" w:rsidR="00C47DEA" w:rsidRPr="008B0D37" w:rsidRDefault="00C47DEA" w:rsidP="00384B29">
            <w:pPr>
              <w:ind w:right="299" w:firstLine="567"/>
              <w:jc w:val="both"/>
              <w:rPr>
                <w:lang w:val="az-Latn-AZ"/>
              </w:rPr>
            </w:pPr>
            <w:r w:rsidRPr="008B0D37">
              <w:rPr>
                <w:sz w:val="22"/>
                <w:szCs w:val="22"/>
                <w:lang w:val="az-Latn-AZ"/>
              </w:rPr>
              <w:t>Kanalizasiya</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35127C6" w14:textId="77777777" w:rsidR="00C47DEA" w:rsidRPr="008B0D37" w:rsidRDefault="00C47DEA" w:rsidP="00384B29">
            <w:pPr>
              <w:ind w:right="299" w:firstLine="567"/>
              <w:jc w:val="center"/>
              <w:rPr>
                <w:lang w:val="az-Latn-AZ"/>
              </w:rPr>
            </w:pPr>
            <w:r w:rsidRPr="008B0D37">
              <w:rPr>
                <w:sz w:val="22"/>
                <w:szCs w:val="22"/>
                <w:lang w:val="az-Latn-AZ"/>
              </w:rPr>
              <w:t>sutkada çirkab su, min kub metr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B6FC035" w14:textId="77777777" w:rsidR="00C47DEA" w:rsidRPr="008B0D37" w:rsidRDefault="00C47DEA" w:rsidP="00384B29">
            <w:pPr>
              <w:ind w:right="299" w:firstLine="567"/>
              <w:jc w:val="center"/>
              <w:rPr>
                <w:lang w:val="az-Latn-AZ"/>
              </w:rPr>
            </w:pPr>
            <w:r w:rsidRPr="008B0D37">
              <w:rPr>
                <w:sz w:val="22"/>
                <w:szCs w:val="22"/>
                <w:lang w:val="az-Latn-AZ"/>
              </w:rPr>
              <w:t>33</w:t>
            </w:r>
          </w:p>
        </w:tc>
      </w:tr>
      <w:tr w:rsidR="008B0D37" w:rsidRPr="008B0D37" w14:paraId="6D63F57A" w14:textId="77777777" w:rsidTr="00384B29">
        <w:trPr>
          <w:jc w:val="center"/>
        </w:trPr>
        <w:tc>
          <w:tcPr>
            <w:tcW w:w="4698" w:type="dxa"/>
            <w:vMerge/>
            <w:tcBorders>
              <w:left w:val="single" w:sz="4" w:space="0" w:color="auto"/>
              <w:bottom w:val="single" w:sz="4" w:space="0" w:color="auto"/>
              <w:right w:val="single" w:sz="4" w:space="0" w:color="auto"/>
            </w:tcBorders>
            <w:shd w:val="clear" w:color="auto" w:fill="auto"/>
          </w:tcPr>
          <w:p w14:paraId="3EAEDDE6"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55838B1B" w14:textId="77777777" w:rsidR="00C47DEA" w:rsidRPr="008B0D37" w:rsidRDefault="00C47DEA" w:rsidP="00384B29">
            <w:pPr>
              <w:ind w:right="299" w:firstLine="567"/>
              <w:jc w:val="center"/>
              <w:rPr>
                <w:lang w:val="az-Latn-AZ"/>
              </w:rPr>
            </w:pPr>
            <w:r w:rsidRPr="008B0D37">
              <w:rPr>
                <w:sz w:val="22"/>
                <w:szCs w:val="22"/>
                <w:lang w:val="az-Latn-AZ"/>
              </w:rPr>
              <w:t>kollektorlar və şəbəkələr, km</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327C80BF" w14:textId="77777777" w:rsidR="00C47DEA" w:rsidRPr="008B0D37" w:rsidRDefault="00C47DEA" w:rsidP="00384B29">
            <w:pPr>
              <w:ind w:right="299" w:firstLine="567"/>
              <w:jc w:val="center"/>
              <w:rPr>
                <w:lang w:val="az-Latn-AZ"/>
              </w:rPr>
            </w:pPr>
            <w:r w:rsidRPr="008B0D37">
              <w:rPr>
                <w:sz w:val="22"/>
                <w:szCs w:val="22"/>
                <w:lang w:val="az-Latn-AZ"/>
              </w:rPr>
              <w:t>34</w:t>
            </w:r>
          </w:p>
        </w:tc>
      </w:tr>
      <w:tr w:rsidR="008B0D37" w:rsidRPr="008B0D37" w14:paraId="09633662"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ECD3E36" w14:textId="77777777" w:rsidR="00C47DEA" w:rsidRPr="008B0D37" w:rsidRDefault="00C47DEA" w:rsidP="00384B29">
            <w:pPr>
              <w:ind w:right="299" w:firstLine="567"/>
              <w:jc w:val="both"/>
              <w:rPr>
                <w:lang w:val="az-Latn-AZ"/>
              </w:rPr>
            </w:pPr>
          </w:p>
          <w:p w14:paraId="12D85EE2" w14:textId="77777777" w:rsidR="00C47DEA" w:rsidRPr="008B0D37" w:rsidRDefault="00C47DEA" w:rsidP="00384B29">
            <w:pPr>
              <w:ind w:right="299" w:firstLine="567"/>
              <w:jc w:val="both"/>
              <w:rPr>
                <w:lang w:val="az-Latn-AZ"/>
              </w:rPr>
            </w:pPr>
            <w:r w:rsidRPr="008B0D37">
              <w:rPr>
                <w:sz w:val="22"/>
                <w:szCs w:val="22"/>
                <w:lang w:val="az-Latn-AZ"/>
              </w:rPr>
              <w:t>Qazlaşdırma</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1BCBF99" w14:textId="77777777" w:rsidR="00C47DEA" w:rsidRPr="008B0D37" w:rsidRDefault="00C47DEA" w:rsidP="00384B29">
            <w:pPr>
              <w:ind w:right="299" w:firstLine="567"/>
              <w:jc w:val="center"/>
              <w:rPr>
                <w:lang w:val="az-Latn-AZ"/>
              </w:rPr>
            </w:pPr>
            <w:r w:rsidRPr="008B0D37">
              <w:rPr>
                <w:sz w:val="22"/>
                <w:szCs w:val="22"/>
                <w:lang w:val="az-Latn-AZ"/>
              </w:rPr>
              <w:t>şəbəkələr, km</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110F0C9A" w14:textId="77777777" w:rsidR="00C47DEA" w:rsidRPr="008B0D37" w:rsidRDefault="00C47DEA" w:rsidP="00384B29">
            <w:pPr>
              <w:ind w:right="299" w:firstLine="567"/>
              <w:jc w:val="center"/>
              <w:rPr>
                <w:lang w:val="az-Latn-AZ"/>
              </w:rPr>
            </w:pPr>
            <w:r w:rsidRPr="008B0D37">
              <w:rPr>
                <w:sz w:val="22"/>
                <w:szCs w:val="22"/>
                <w:lang w:val="az-Latn-AZ"/>
              </w:rPr>
              <w:t>35</w:t>
            </w:r>
          </w:p>
        </w:tc>
      </w:tr>
      <w:tr w:rsidR="008B0D37" w:rsidRPr="008B0D37" w14:paraId="68A20F43"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3E29F730" w14:textId="77777777" w:rsidR="00C47DEA" w:rsidRPr="008B0D37" w:rsidRDefault="00C47DEA" w:rsidP="00384B29">
            <w:pPr>
              <w:ind w:right="299" w:firstLine="567"/>
              <w:jc w:val="both"/>
              <w:rPr>
                <w:lang w:val="az-Latn-AZ"/>
              </w:rPr>
            </w:pPr>
          </w:p>
          <w:p w14:paraId="6AFCBF02" w14:textId="77777777" w:rsidR="00C47DEA" w:rsidRPr="008B0D37" w:rsidRDefault="00C47DEA" w:rsidP="00384B29">
            <w:pPr>
              <w:ind w:right="299" w:firstLine="567"/>
              <w:jc w:val="both"/>
              <w:rPr>
                <w:lang w:val="az-Latn-AZ"/>
              </w:rPr>
            </w:pPr>
            <w:r w:rsidRPr="008B0D37">
              <w:rPr>
                <w:sz w:val="22"/>
                <w:szCs w:val="22"/>
                <w:lang w:val="az-Latn-AZ"/>
              </w:rPr>
              <w:t>Mehmanxana</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D389002"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DF9864C" w14:textId="77777777" w:rsidR="00C47DEA" w:rsidRPr="008B0D37" w:rsidRDefault="00C47DEA" w:rsidP="00384B29">
            <w:pPr>
              <w:ind w:right="299" w:firstLine="567"/>
              <w:jc w:val="center"/>
              <w:rPr>
                <w:lang w:val="az-Latn-AZ"/>
              </w:rPr>
            </w:pPr>
            <w:r w:rsidRPr="008B0D37">
              <w:rPr>
                <w:sz w:val="22"/>
                <w:szCs w:val="22"/>
                <w:lang w:val="az-Latn-AZ"/>
              </w:rPr>
              <w:t>36</w:t>
            </w:r>
          </w:p>
        </w:tc>
      </w:tr>
      <w:tr w:rsidR="008B0D37" w:rsidRPr="008B0D37" w14:paraId="14E72745"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C306EB5" w14:textId="77777777" w:rsidR="00C47DEA" w:rsidRPr="008B0D37" w:rsidRDefault="00C47DEA" w:rsidP="00384B29">
            <w:pPr>
              <w:ind w:right="299" w:firstLine="567"/>
              <w:jc w:val="both"/>
              <w:rPr>
                <w:lang w:val="az-Latn-AZ"/>
              </w:rPr>
            </w:pPr>
          </w:p>
          <w:p w14:paraId="5913E8C6" w14:textId="77777777" w:rsidR="00C47DEA" w:rsidRPr="008B0D37" w:rsidRDefault="00C47DEA" w:rsidP="00384B29">
            <w:pPr>
              <w:ind w:right="299" w:firstLine="567"/>
              <w:jc w:val="both"/>
              <w:rPr>
                <w:lang w:val="az-Latn-AZ"/>
              </w:rPr>
            </w:pPr>
            <w:r w:rsidRPr="008B0D37">
              <w:rPr>
                <w:sz w:val="22"/>
                <w:szCs w:val="22"/>
                <w:lang w:val="az-Latn-AZ"/>
              </w:rPr>
              <w:t>Uşaq evi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BD5D7A8"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5BF3F2C" w14:textId="77777777" w:rsidR="00C47DEA" w:rsidRPr="008B0D37" w:rsidRDefault="00C47DEA" w:rsidP="00384B29">
            <w:pPr>
              <w:ind w:right="299" w:firstLine="567"/>
              <w:jc w:val="center"/>
              <w:rPr>
                <w:lang w:val="az-Latn-AZ"/>
              </w:rPr>
            </w:pPr>
            <w:r w:rsidRPr="008B0D37">
              <w:rPr>
                <w:sz w:val="22"/>
                <w:szCs w:val="22"/>
                <w:lang w:val="az-Latn-AZ"/>
              </w:rPr>
              <w:t>37</w:t>
            </w:r>
          </w:p>
        </w:tc>
      </w:tr>
      <w:tr w:rsidR="008B0D37" w:rsidRPr="008B0D37" w14:paraId="64CDA5A9"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02DA42F5" w14:textId="77777777" w:rsidR="00C47DEA" w:rsidRPr="008B0D37" w:rsidRDefault="00C47DEA" w:rsidP="00384B29">
            <w:pPr>
              <w:ind w:right="299" w:firstLine="567"/>
              <w:jc w:val="both"/>
              <w:rPr>
                <w:lang w:val="az-Latn-AZ"/>
              </w:rPr>
            </w:pPr>
          </w:p>
          <w:p w14:paraId="0A477006" w14:textId="77777777" w:rsidR="00C47DEA" w:rsidRPr="008B0D37" w:rsidRDefault="00C47DEA" w:rsidP="00384B29">
            <w:pPr>
              <w:ind w:right="299" w:firstLine="567"/>
              <w:jc w:val="both"/>
              <w:rPr>
                <w:lang w:val="az-Latn-AZ"/>
              </w:rPr>
            </w:pPr>
            <w:r w:rsidRPr="008B0D37">
              <w:rPr>
                <w:sz w:val="22"/>
                <w:szCs w:val="22"/>
                <w:lang w:val="az-Latn-AZ"/>
              </w:rPr>
              <w:t>Sanatoriya – cəmi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1A14070" w14:textId="77777777" w:rsidR="00C47DEA" w:rsidRPr="008B0D37" w:rsidRDefault="00C47DEA" w:rsidP="00384B29">
            <w:pPr>
              <w:ind w:right="299" w:firstLine="567"/>
              <w:jc w:val="center"/>
              <w:rPr>
                <w:lang w:val="az-Latn-AZ"/>
              </w:rPr>
            </w:pPr>
            <w:r w:rsidRPr="008B0D37">
              <w:rPr>
                <w:sz w:val="22"/>
                <w:szCs w:val="22"/>
                <w:lang w:val="az-Latn-AZ"/>
              </w:rPr>
              <w:t>çarpayı</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52320A9A" w14:textId="77777777" w:rsidR="00C47DEA" w:rsidRPr="008B0D37" w:rsidRDefault="00C47DEA" w:rsidP="00384B29">
            <w:pPr>
              <w:ind w:right="299" w:firstLine="567"/>
              <w:jc w:val="center"/>
              <w:rPr>
                <w:lang w:val="az-Latn-AZ"/>
              </w:rPr>
            </w:pPr>
            <w:r w:rsidRPr="008B0D37">
              <w:rPr>
                <w:sz w:val="22"/>
                <w:szCs w:val="22"/>
                <w:lang w:val="az-Latn-AZ"/>
              </w:rPr>
              <w:t>38</w:t>
            </w:r>
          </w:p>
        </w:tc>
      </w:tr>
      <w:tr w:rsidR="008B0D37" w:rsidRPr="008B0D37" w14:paraId="7D83FEC4"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40593DEE" w14:textId="77777777" w:rsidR="00C47DEA" w:rsidRPr="008B0D37" w:rsidRDefault="00C47DEA" w:rsidP="00384B29">
            <w:pPr>
              <w:ind w:right="299" w:firstLine="567"/>
              <w:jc w:val="both"/>
              <w:rPr>
                <w:lang w:val="az-Latn-AZ"/>
              </w:rPr>
            </w:pPr>
          </w:p>
          <w:p w14:paraId="3AA99EC4" w14:textId="77777777" w:rsidR="00C47DEA" w:rsidRPr="008B0D37" w:rsidRDefault="00C47DEA" w:rsidP="00384B29">
            <w:pPr>
              <w:ind w:right="299" w:firstLine="567"/>
              <w:jc w:val="both"/>
              <w:rPr>
                <w:lang w:val="az-Latn-AZ"/>
              </w:rPr>
            </w:pPr>
            <w:r w:rsidRPr="008B0D37">
              <w:rPr>
                <w:sz w:val="22"/>
                <w:szCs w:val="22"/>
                <w:lang w:val="az-Latn-AZ"/>
              </w:rPr>
              <w:t>İstirahət evləri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83C8DBD"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616388A" w14:textId="77777777" w:rsidR="00C47DEA" w:rsidRPr="008B0D37" w:rsidRDefault="00C47DEA" w:rsidP="00384B29">
            <w:pPr>
              <w:ind w:right="299" w:firstLine="567"/>
              <w:jc w:val="center"/>
              <w:rPr>
                <w:lang w:val="az-Latn-AZ"/>
              </w:rPr>
            </w:pPr>
            <w:r w:rsidRPr="008B0D37">
              <w:rPr>
                <w:sz w:val="22"/>
                <w:szCs w:val="22"/>
                <w:lang w:val="az-Latn-AZ"/>
              </w:rPr>
              <w:t>39</w:t>
            </w:r>
          </w:p>
        </w:tc>
      </w:tr>
      <w:tr w:rsidR="008B0D37" w:rsidRPr="008B0D37" w14:paraId="1CA4E547"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4BD18FFA" w14:textId="77777777" w:rsidR="00C47DEA" w:rsidRPr="008B0D37" w:rsidRDefault="00C47DEA" w:rsidP="00384B29">
            <w:pPr>
              <w:ind w:right="299" w:firstLine="567"/>
              <w:jc w:val="both"/>
              <w:rPr>
                <w:lang w:val="az-Latn-AZ"/>
              </w:rPr>
            </w:pPr>
          </w:p>
          <w:p w14:paraId="418D3D84" w14:textId="77777777" w:rsidR="00C47DEA" w:rsidRPr="008B0D37" w:rsidRDefault="00C47DEA" w:rsidP="00384B29">
            <w:pPr>
              <w:ind w:right="299" w:firstLine="567"/>
              <w:jc w:val="both"/>
              <w:rPr>
                <w:lang w:val="az-Latn-AZ"/>
              </w:rPr>
            </w:pPr>
            <w:r w:rsidRPr="008B0D37">
              <w:rPr>
                <w:sz w:val="22"/>
                <w:szCs w:val="22"/>
                <w:lang w:val="az-Latn-AZ"/>
              </w:rPr>
              <w:t>Stadion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27DC6AB"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E3B8689" w14:textId="77777777" w:rsidR="00C47DEA" w:rsidRPr="008B0D37" w:rsidRDefault="00C47DEA" w:rsidP="00384B29">
            <w:pPr>
              <w:ind w:right="299" w:firstLine="567"/>
              <w:jc w:val="center"/>
              <w:rPr>
                <w:lang w:val="az-Latn-AZ"/>
              </w:rPr>
            </w:pPr>
            <w:r w:rsidRPr="008B0D37">
              <w:rPr>
                <w:sz w:val="22"/>
                <w:szCs w:val="22"/>
                <w:lang w:val="az-Latn-AZ"/>
              </w:rPr>
              <w:t>40</w:t>
            </w:r>
          </w:p>
        </w:tc>
      </w:tr>
      <w:tr w:rsidR="008B0D37" w:rsidRPr="008B0D37" w14:paraId="2CE27DA7" w14:textId="77777777" w:rsidTr="00384B29">
        <w:trPr>
          <w:jc w:val="center"/>
        </w:trPr>
        <w:tc>
          <w:tcPr>
            <w:tcW w:w="4698" w:type="dxa"/>
            <w:vMerge w:val="restart"/>
            <w:tcBorders>
              <w:top w:val="single" w:sz="4" w:space="0" w:color="auto"/>
              <w:left w:val="single" w:sz="4" w:space="0" w:color="auto"/>
              <w:right w:val="single" w:sz="4" w:space="0" w:color="auto"/>
            </w:tcBorders>
            <w:shd w:val="clear" w:color="auto" w:fill="auto"/>
          </w:tcPr>
          <w:p w14:paraId="7CFC8E69" w14:textId="77777777" w:rsidR="00C47DEA" w:rsidRPr="008B0D37" w:rsidRDefault="00C47DEA" w:rsidP="00384B29">
            <w:pPr>
              <w:ind w:right="299" w:firstLine="567"/>
              <w:jc w:val="both"/>
              <w:rPr>
                <w:lang w:val="az-Latn-AZ"/>
              </w:rPr>
            </w:pPr>
            <w:r w:rsidRPr="008B0D37">
              <w:rPr>
                <w:sz w:val="22"/>
                <w:szCs w:val="22"/>
                <w:lang w:val="az-Latn-AZ"/>
              </w:rPr>
              <w:t>İdman zalı</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FF04621" w14:textId="77777777" w:rsidR="00C47DEA" w:rsidRPr="008B0D37" w:rsidRDefault="00C47DEA" w:rsidP="00384B29">
            <w:pPr>
              <w:ind w:right="299" w:firstLine="567"/>
              <w:jc w:val="center"/>
              <w:rPr>
                <w:lang w:val="az-Latn-AZ"/>
              </w:rPr>
            </w:pPr>
            <w:r w:rsidRPr="008B0D37">
              <w:rPr>
                <w:sz w:val="22"/>
                <w:szCs w:val="22"/>
                <w:lang w:val="az-Latn-AZ"/>
              </w:rPr>
              <w:t>vahid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3FBF6716" w14:textId="77777777" w:rsidR="00C47DEA" w:rsidRPr="008B0D37" w:rsidRDefault="00C47DEA" w:rsidP="00384B29">
            <w:pPr>
              <w:ind w:right="299" w:firstLine="567"/>
              <w:jc w:val="center"/>
              <w:rPr>
                <w:lang w:val="az-Latn-AZ"/>
              </w:rPr>
            </w:pPr>
            <w:r w:rsidRPr="008B0D37">
              <w:rPr>
                <w:sz w:val="22"/>
                <w:szCs w:val="22"/>
                <w:lang w:val="az-Latn-AZ"/>
              </w:rPr>
              <w:t>41</w:t>
            </w:r>
          </w:p>
        </w:tc>
      </w:tr>
      <w:tr w:rsidR="008B0D37" w:rsidRPr="008B0D37" w14:paraId="49DAE121" w14:textId="77777777" w:rsidTr="00384B29">
        <w:trPr>
          <w:jc w:val="center"/>
        </w:trPr>
        <w:tc>
          <w:tcPr>
            <w:tcW w:w="4698" w:type="dxa"/>
            <w:vMerge/>
            <w:tcBorders>
              <w:left w:val="single" w:sz="4" w:space="0" w:color="auto"/>
              <w:bottom w:val="single" w:sz="4" w:space="0" w:color="auto"/>
              <w:right w:val="single" w:sz="4" w:space="0" w:color="auto"/>
            </w:tcBorders>
            <w:shd w:val="clear" w:color="auto" w:fill="auto"/>
          </w:tcPr>
          <w:p w14:paraId="07FB2E29"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A26A11A" w14:textId="77777777" w:rsidR="00C47DEA" w:rsidRPr="008B0D37" w:rsidRDefault="00C47DEA" w:rsidP="00384B29">
            <w:pPr>
              <w:ind w:right="299" w:firstLine="567"/>
              <w:jc w:val="center"/>
              <w:rPr>
                <w:lang w:val="az-Latn-AZ"/>
              </w:rPr>
            </w:pPr>
            <w:r w:rsidRPr="008B0D37">
              <w:rPr>
                <w:bCs/>
                <w:sz w:val="22"/>
                <w:szCs w:val="22"/>
                <w:lang w:val="az-Latn-AZ"/>
              </w:rPr>
              <w:t>döşəmə sahəsi, m</w:t>
            </w:r>
            <w:r w:rsidRPr="008B0D37">
              <w:rPr>
                <w:bCs/>
                <w:sz w:val="22"/>
                <w:szCs w:val="22"/>
                <w:vertAlign w:val="superscript"/>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46FF43DA" w14:textId="77777777" w:rsidR="00C47DEA" w:rsidRPr="008B0D37" w:rsidRDefault="00C47DEA" w:rsidP="00384B29">
            <w:pPr>
              <w:ind w:right="299" w:firstLine="567"/>
              <w:jc w:val="center"/>
              <w:rPr>
                <w:lang w:val="az-Latn-AZ"/>
              </w:rPr>
            </w:pPr>
            <w:r w:rsidRPr="008B0D37">
              <w:rPr>
                <w:sz w:val="22"/>
                <w:szCs w:val="22"/>
                <w:lang w:val="az-Latn-AZ"/>
              </w:rPr>
              <w:t>41-1</w:t>
            </w:r>
          </w:p>
        </w:tc>
      </w:tr>
      <w:tr w:rsidR="008B0D37" w:rsidRPr="008B0D37" w14:paraId="1AE5A603" w14:textId="77777777" w:rsidTr="00384B29">
        <w:trPr>
          <w:jc w:val="center"/>
        </w:trPr>
        <w:tc>
          <w:tcPr>
            <w:tcW w:w="4698" w:type="dxa"/>
            <w:vMerge w:val="restart"/>
            <w:tcBorders>
              <w:top w:val="single" w:sz="4" w:space="0" w:color="auto"/>
              <w:left w:val="single" w:sz="4" w:space="0" w:color="auto"/>
              <w:right w:val="single" w:sz="4" w:space="0" w:color="auto"/>
            </w:tcBorders>
            <w:shd w:val="clear" w:color="auto" w:fill="auto"/>
          </w:tcPr>
          <w:p w14:paraId="6CFB8E25" w14:textId="77777777" w:rsidR="00C47DEA" w:rsidRPr="008B0D37" w:rsidRDefault="00C47DEA" w:rsidP="00384B29">
            <w:pPr>
              <w:ind w:right="299" w:firstLine="567"/>
              <w:jc w:val="both"/>
              <w:rPr>
                <w:lang w:val="az-Latn-AZ"/>
              </w:rPr>
            </w:pPr>
            <w:r w:rsidRPr="008B0D37">
              <w:rPr>
                <w:sz w:val="22"/>
                <w:szCs w:val="22"/>
                <w:lang w:val="az-Latn-AZ"/>
              </w:rPr>
              <w:t>Üzgüçülük hovuzu</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09891582" w14:textId="77777777" w:rsidR="00C47DEA" w:rsidRPr="008B0D37" w:rsidRDefault="00C47DEA" w:rsidP="00384B29">
            <w:pPr>
              <w:ind w:right="299" w:firstLine="567"/>
              <w:jc w:val="center"/>
              <w:rPr>
                <w:lang w:val="az-Latn-AZ"/>
              </w:rPr>
            </w:pPr>
            <w:r w:rsidRPr="008B0D37">
              <w:rPr>
                <w:sz w:val="22"/>
                <w:szCs w:val="22"/>
                <w:lang w:val="az-Latn-AZ"/>
              </w:rPr>
              <w:t>vahid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B0ADDA3" w14:textId="77777777" w:rsidR="00C47DEA" w:rsidRPr="008B0D37" w:rsidRDefault="00C47DEA" w:rsidP="00384B29">
            <w:pPr>
              <w:ind w:right="299" w:firstLine="567"/>
              <w:jc w:val="center"/>
              <w:rPr>
                <w:lang w:val="az-Latn-AZ"/>
              </w:rPr>
            </w:pPr>
            <w:r w:rsidRPr="008B0D37">
              <w:rPr>
                <w:sz w:val="22"/>
                <w:szCs w:val="22"/>
                <w:lang w:val="az-Latn-AZ"/>
              </w:rPr>
              <w:t>42</w:t>
            </w:r>
          </w:p>
        </w:tc>
      </w:tr>
      <w:tr w:rsidR="008B0D37" w:rsidRPr="008B0D37" w14:paraId="6190CAFC" w14:textId="77777777" w:rsidTr="00384B29">
        <w:trPr>
          <w:jc w:val="center"/>
        </w:trPr>
        <w:tc>
          <w:tcPr>
            <w:tcW w:w="4698" w:type="dxa"/>
            <w:vMerge/>
            <w:tcBorders>
              <w:left w:val="single" w:sz="4" w:space="0" w:color="auto"/>
              <w:bottom w:val="single" w:sz="4" w:space="0" w:color="auto"/>
              <w:right w:val="single" w:sz="4" w:space="0" w:color="auto"/>
            </w:tcBorders>
            <w:shd w:val="clear" w:color="auto" w:fill="auto"/>
          </w:tcPr>
          <w:p w14:paraId="771E74DD"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6762FD4" w14:textId="77777777" w:rsidR="00C47DEA" w:rsidRPr="008B0D37" w:rsidRDefault="00C47DEA" w:rsidP="00384B29">
            <w:pPr>
              <w:ind w:right="299" w:firstLine="567"/>
              <w:jc w:val="center"/>
              <w:rPr>
                <w:lang w:val="az-Latn-AZ"/>
              </w:rPr>
            </w:pPr>
            <w:r w:rsidRPr="008B0D37">
              <w:rPr>
                <w:sz w:val="22"/>
                <w:szCs w:val="22"/>
                <w:lang w:val="az-Latn-AZ"/>
              </w:rPr>
              <w:t>hovuzun sahəsi, m</w:t>
            </w:r>
            <w:r w:rsidRPr="008B0D37">
              <w:rPr>
                <w:position w:val="6"/>
                <w:sz w:val="22"/>
                <w:szCs w:val="22"/>
                <w:vertAlign w:val="superscript"/>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5F15C76F" w14:textId="77777777" w:rsidR="00C47DEA" w:rsidRPr="008B0D37" w:rsidRDefault="00C47DEA" w:rsidP="00384B29">
            <w:pPr>
              <w:ind w:right="299" w:firstLine="567"/>
              <w:jc w:val="center"/>
              <w:rPr>
                <w:lang w:val="az-Latn-AZ"/>
              </w:rPr>
            </w:pPr>
            <w:r w:rsidRPr="008B0D37">
              <w:rPr>
                <w:sz w:val="22"/>
                <w:szCs w:val="22"/>
                <w:lang w:val="az-Latn-AZ"/>
              </w:rPr>
              <w:t>42-1</w:t>
            </w:r>
          </w:p>
        </w:tc>
      </w:tr>
      <w:tr w:rsidR="008B0D37" w:rsidRPr="008B0D37" w14:paraId="43F3B5CE" w14:textId="77777777" w:rsidTr="00384B29">
        <w:trPr>
          <w:jc w:val="center"/>
        </w:trPr>
        <w:tc>
          <w:tcPr>
            <w:tcW w:w="4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C80156" w14:textId="77777777" w:rsidR="00C47DEA" w:rsidRPr="008B0D37" w:rsidRDefault="00C47DEA" w:rsidP="00384B29">
            <w:pPr>
              <w:ind w:right="299" w:firstLine="567"/>
              <w:rPr>
                <w:lang w:val="az-Latn-AZ"/>
              </w:rPr>
            </w:pPr>
            <w:r w:rsidRPr="008B0D37">
              <w:rPr>
                <w:sz w:val="22"/>
                <w:szCs w:val="22"/>
                <w:lang w:val="az-Latn-AZ"/>
              </w:rPr>
              <w:t>Süni buzlu idman qurğusu</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35E80746"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216BE9C4" w14:textId="77777777" w:rsidR="00C47DEA" w:rsidRPr="008B0D37" w:rsidRDefault="00C47DEA" w:rsidP="00384B29">
            <w:pPr>
              <w:ind w:right="299" w:firstLine="567"/>
              <w:jc w:val="center"/>
              <w:rPr>
                <w:lang w:val="az-Latn-AZ"/>
              </w:rPr>
            </w:pPr>
            <w:r w:rsidRPr="008B0D37">
              <w:rPr>
                <w:sz w:val="22"/>
                <w:szCs w:val="22"/>
                <w:lang w:val="az-Latn-AZ"/>
              </w:rPr>
              <w:t>43</w:t>
            </w:r>
          </w:p>
        </w:tc>
      </w:tr>
      <w:tr w:rsidR="008B0D37" w:rsidRPr="008B0D37" w14:paraId="203F3D88" w14:textId="77777777" w:rsidTr="00384B29">
        <w:trPr>
          <w:jc w:val="center"/>
        </w:trPr>
        <w:tc>
          <w:tcPr>
            <w:tcW w:w="4698" w:type="dxa"/>
            <w:vMerge/>
            <w:tcBorders>
              <w:top w:val="single" w:sz="4" w:space="0" w:color="auto"/>
              <w:left w:val="single" w:sz="4" w:space="0" w:color="auto"/>
              <w:bottom w:val="single" w:sz="4" w:space="0" w:color="auto"/>
              <w:right w:val="single" w:sz="4" w:space="0" w:color="auto"/>
            </w:tcBorders>
            <w:shd w:val="clear" w:color="auto" w:fill="auto"/>
          </w:tcPr>
          <w:p w14:paraId="7792831D"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ABCE339" w14:textId="77777777" w:rsidR="00C47DEA" w:rsidRPr="008B0D37" w:rsidRDefault="00C47DEA" w:rsidP="00384B29">
            <w:pPr>
              <w:ind w:right="299" w:firstLine="567"/>
              <w:jc w:val="center"/>
              <w:rPr>
                <w:lang w:val="az-Latn-AZ"/>
              </w:rPr>
            </w:pPr>
            <w:r w:rsidRPr="008B0D37">
              <w:rPr>
                <w:sz w:val="22"/>
                <w:szCs w:val="22"/>
                <w:lang w:val="az-Latn-AZ"/>
              </w:rPr>
              <w:t>m</w:t>
            </w:r>
            <w:r w:rsidRPr="008B0D37">
              <w:rPr>
                <w:position w:val="6"/>
                <w:sz w:val="22"/>
                <w:szCs w:val="22"/>
                <w:vertAlign w:val="superscript"/>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4B65ECEE" w14:textId="77777777" w:rsidR="00C47DEA" w:rsidRPr="008B0D37" w:rsidRDefault="00C47DEA" w:rsidP="00384B29">
            <w:pPr>
              <w:ind w:right="299" w:firstLine="567"/>
              <w:jc w:val="center"/>
              <w:rPr>
                <w:lang w:val="az-Latn-AZ"/>
              </w:rPr>
            </w:pPr>
            <w:r w:rsidRPr="008B0D37">
              <w:rPr>
                <w:sz w:val="22"/>
                <w:szCs w:val="22"/>
                <w:lang w:val="az-Latn-AZ"/>
              </w:rPr>
              <w:t>44</w:t>
            </w:r>
          </w:p>
        </w:tc>
      </w:tr>
      <w:tr w:rsidR="008B0D37" w:rsidRPr="008B0D37" w14:paraId="59B7A7E8"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3528406E" w14:textId="77777777" w:rsidR="00C47DEA" w:rsidRPr="008B0D37" w:rsidRDefault="00C47DEA" w:rsidP="00384B29">
            <w:pPr>
              <w:ind w:right="299" w:firstLine="567"/>
              <w:rPr>
                <w:lang w:val="tr-TR"/>
              </w:rPr>
            </w:pPr>
            <w:r w:rsidRPr="008B0D37">
              <w:rPr>
                <w:sz w:val="22"/>
                <w:szCs w:val="22"/>
                <w:shd w:val="clear" w:color="auto" w:fill="FFFFFF"/>
                <w:lang w:val="az-Latn-AZ"/>
              </w:rPr>
              <w:t>Ahıllar və əlilliyi olan şəxslər</w:t>
            </w:r>
            <w:r w:rsidRPr="008B0D37">
              <w:rPr>
                <w:sz w:val="22"/>
                <w:szCs w:val="22"/>
                <w:lang w:val="az-Latn-AZ"/>
              </w:rPr>
              <w:t xml:space="preserve"> üçün internat evləri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43C9460"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3150D9B" w14:textId="77777777" w:rsidR="00C47DEA" w:rsidRPr="008B0D37" w:rsidRDefault="00C47DEA" w:rsidP="00384B29">
            <w:pPr>
              <w:ind w:right="299" w:firstLine="567"/>
              <w:jc w:val="center"/>
              <w:rPr>
                <w:lang w:val="az-Latn-AZ"/>
              </w:rPr>
            </w:pPr>
            <w:r w:rsidRPr="008B0D37">
              <w:rPr>
                <w:sz w:val="22"/>
                <w:szCs w:val="22"/>
                <w:lang w:val="az-Latn-AZ"/>
              </w:rPr>
              <w:t>45</w:t>
            </w:r>
          </w:p>
        </w:tc>
      </w:tr>
      <w:tr w:rsidR="008B0D37" w:rsidRPr="008B0D37" w14:paraId="51437CD3"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75B15CC0" w14:textId="77777777" w:rsidR="00C47DEA" w:rsidRPr="008B0D37" w:rsidRDefault="00C47DEA" w:rsidP="00384B29">
            <w:pPr>
              <w:ind w:right="299" w:firstLine="567"/>
              <w:jc w:val="both"/>
              <w:rPr>
                <w:lang w:val="az-Latn-AZ"/>
              </w:rPr>
            </w:pPr>
          </w:p>
          <w:p w14:paraId="3040310E" w14:textId="77777777" w:rsidR="00C47DEA" w:rsidRPr="008B0D37" w:rsidRDefault="00C47DEA" w:rsidP="00384B29">
            <w:pPr>
              <w:ind w:right="299" w:firstLine="567"/>
              <w:jc w:val="both"/>
              <w:rPr>
                <w:lang w:val="az-Latn-AZ"/>
              </w:rPr>
            </w:pPr>
            <w:r w:rsidRPr="008B0D37">
              <w:rPr>
                <w:sz w:val="22"/>
                <w:szCs w:val="22"/>
                <w:lang w:val="az-Latn-AZ"/>
              </w:rPr>
              <w:t>Əmək veteranları üçün internat evləri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29A6B0F1"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ADED2A2" w14:textId="77777777" w:rsidR="00C47DEA" w:rsidRPr="008B0D37" w:rsidRDefault="00C47DEA" w:rsidP="00384B29">
            <w:pPr>
              <w:ind w:right="299" w:firstLine="567"/>
              <w:jc w:val="center"/>
              <w:rPr>
                <w:lang w:val="az-Latn-AZ"/>
              </w:rPr>
            </w:pPr>
            <w:r w:rsidRPr="008B0D37">
              <w:rPr>
                <w:sz w:val="22"/>
                <w:szCs w:val="22"/>
                <w:lang w:val="az-Latn-AZ"/>
              </w:rPr>
              <w:t>46</w:t>
            </w:r>
          </w:p>
        </w:tc>
      </w:tr>
      <w:tr w:rsidR="008B0D37" w:rsidRPr="008B0D37" w14:paraId="07B9CD99"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5187AC1" w14:textId="77777777" w:rsidR="00C47DEA" w:rsidRPr="008B0D37" w:rsidRDefault="00C47DEA" w:rsidP="00384B29">
            <w:pPr>
              <w:ind w:right="299" w:firstLine="567"/>
              <w:jc w:val="both"/>
              <w:rPr>
                <w:lang w:val="az-Latn-AZ"/>
              </w:rPr>
            </w:pPr>
          </w:p>
          <w:p w14:paraId="3729F842" w14:textId="77777777" w:rsidR="00C47DEA" w:rsidRPr="008B0D37" w:rsidRDefault="00C47DEA" w:rsidP="00384B29">
            <w:pPr>
              <w:ind w:right="299" w:firstLine="567"/>
              <w:jc w:val="both"/>
              <w:rPr>
                <w:lang w:val="az-Latn-AZ"/>
              </w:rPr>
            </w:pPr>
            <w:r w:rsidRPr="008B0D37">
              <w:rPr>
                <w:sz w:val="22"/>
                <w:szCs w:val="22"/>
                <w:lang w:val="az-Latn-AZ"/>
              </w:rPr>
              <w:t xml:space="preserve">Olimpiya İdman kompleksləri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025D404" w14:textId="77777777" w:rsidR="00C47DEA" w:rsidRPr="008B0D37" w:rsidRDefault="00C47DEA" w:rsidP="00384B29">
            <w:pPr>
              <w:ind w:right="299" w:firstLine="567"/>
              <w:jc w:val="center"/>
              <w:rPr>
                <w:lang w:val="az-Latn-AZ"/>
              </w:rPr>
            </w:pPr>
            <w:r w:rsidRPr="008B0D37">
              <w:rPr>
                <w:sz w:val="22"/>
                <w:szCs w:val="22"/>
                <w:lang w:val="az-Latn-AZ"/>
              </w:rPr>
              <w:t>vahid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264387B4" w14:textId="77777777" w:rsidR="00C47DEA" w:rsidRPr="008B0D37" w:rsidRDefault="00C47DEA" w:rsidP="00384B29">
            <w:pPr>
              <w:ind w:right="299" w:firstLine="567"/>
              <w:jc w:val="center"/>
              <w:rPr>
                <w:lang w:val="az-Latn-AZ"/>
              </w:rPr>
            </w:pPr>
            <w:r w:rsidRPr="008B0D37">
              <w:rPr>
                <w:sz w:val="22"/>
                <w:szCs w:val="22"/>
                <w:lang w:val="az-Latn-AZ"/>
              </w:rPr>
              <w:t>47</w:t>
            </w:r>
          </w:p>
        </w:tc>
      </w:tr>
      <w:tr w:rsidR="008B0D37" w:rsidRPr="008B0D37" w14:paraId="30574A29"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7E112BD0" w14:textId="77777777" w:rsidR="00C47DEA" w:rsidRPr="008B0D37" w:rsidRDefault="00C47DEA" w:rsidP="00384B29">
            <w:pPr>
              <w:ind w:right="299" w:firstLine="567"/>
              <w:jc w:val="both"/>
              <w:rPr>
                <w:lang w:val="az-Latn-AZ"/>
              </w:rPr>
            </w:pPr>
          </w:p>
          <w:p w14:paraId="73CAC478" w14:textId="77777777" w:rsidR="00C47DEA" w:rsidRPr="008B0D37" w:rsidRDefault="00C47DEA" w:rsidP="00384B29">
            <w:pPr>
              <w:ind w:right="299" w:firstLine="567"/>
              <w:jc w:val="both"/>
              <w:rPr>
                <w:lang w:val="az-Latn-AZ"/>
              </w:rPr>
            </w:pPr>
            <w:r w:rsidRPr="008B0D37">
              <w:rPr>
                <w:sz w:val="22"/>
                <w:szCs w:val="22"/>
                <w:lang w:val="az-Latn-AZ"/>
              </w:rPr>
              <w:t>Ali təhsil müəssisələri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4E01DD0" w14:textId="77777777" w:rsidR="00C47DEA" w:rsidRPr="008B0D37" w:rsidRDefault="00C47DEA" w:rsidP="00384B29">
            <w:pPr>
              <w:ind w:left="-57" w:right="299" w:firstLine="567"/>
              <w:jc w:val="center"/>
              <w:rPr>
                <w:lang w:val="az-Latn-AZ"/>
              </w:rPr>
            </w:pPr>
            <w:r w:rsidRPr="008B0D37">
              <w:rPr>
                <w:sz w:val="22"/>
                <w:szCs w:val="22"/>
                <w:lang w:val="az-Latn-AZ"/>
              </w:rPr>
              <w:t>ümumi sahəsi, m</w:t>
            </w:r>
            <w:r w:rsidRPr="008B0D37">
              <w:rPr>
                <w:position w:val="6"/>
                <w:sz w:val="22"/>
                <w:szCs w:val="22"/>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4E495E4" w14:textId="77777777" w:rsidR="00C47DEA" w:rsidRPr="008B0D37" w:rsidRDefault="00C47DEA" w:rsidP="00384B29">
            <w:pPr>
              <w:ind w:right="299" w:firstLine="567"/>
              <w:jc w:val="center"/>
              <w:rPr>
                <w:lang w:val="az-Latn-AZ"/>
              </w:rPr>
            </w:pPr>
            <w:r w:rsidRPr="008B0D37">
              <w:rPr>
                <w:sz w:val="22"/>
                <w:szCs w:val="22"/>
                <w:lang w:val="az-Latn-AZ"/>
              </w:rPr>
              <w:t>48</w:t>
            </w:r>
          </w:p>
        </w:tc>
      </w:tr>
      <w:tr w:rsidR="008B0D37" w:rsidRPr="008B0D37" w14:paraId="5D76AFC0"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1FC4C3D0" w14:textId="77777777" w:rsidR="00C47DEA" w:rsidRPr="008B0D37" w:rsidRDefault="00C47DEA" w:rsidP="00384B29">
            <w:pPr>
              <w:ind w:right="299" w:firstLine="567"/>
              <w:jc w:val="both"/>
              <w:rPr>
                <w:lang w:val="az-Latn-AZ"/>
              </w:rPr>
            </w:pPr>
          </w:p>
          <w:p w14:paraId="5A98CFE3" w14:textId="77777777" w:rsidR="00C47DEA" w:rsidRPr="008B0D37" w:rsidRDefault="00C47DEA" w:rsidP="00384B29">
            <w:pPr>
              <w:ind w:right="299" w:firstLine="567"/>
              <w:jc w:val="both"/>
              <w:rPr>
                <w:lang w:val="az-Latn-AZ"/>
              </w:rPr>
            </w:pPr>
            <w:r w:rsidRPr="008B0D37">
              <w:rPr>
                <w:sz w:val="22"/>
                <w:szCs w:val="22"/>
                <w:lang w:val="az-Latn-AZ"/>
              </w:rPr>
              <w:t>Orta ixtisas təhsili müəssisəsi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336C22B0" w14:textId="77777777" w:rsidR="00C47DEA" w:rsidRPr="008B0D37" w:rsidRDefault="00C47DEA" w:rsidP="00384B29">
            <w:pPr>
              <w:ind w:left="-57" w:right="299" w:firstLine="567"/>
              <w:jc w:val="center"/>
              <w:rPr>
                <w:lang w:val="az-Latn-AZ"/>
              </w:rPr>
            </w:pPr>
            <w:r w:rsidRPr="008B0D37">
              <w:rPr>
                <w:sz w:val="22"/>
                <w:szCs w:val="22"/>
                <w:lang w:val="az-Latn-AZ"/>
              </w:rPr>
              <w:t>ümumi sahəsi, m</w:t>
            </w:r>
            <w:r w:rsidRPr="008B0D37">
              <w:rPr>
                <w:position w:val="6"/>
                <w:sz w:val="22"/>
                <w:szCs w:val="22"/>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567B9101" w14:textId="77777777" w:rsidR="00C47DEA" w:rsidRPr="008B0D37" w:rsidRDefault="00C47DEA" w:rsidP="00384B29">
            <w:pPr>
              <w:ind w:right="299" w:firstLine="567"/>
              <w:jc w:val="center"/>
              <w:rPr>
                <w:lang w:val="az-Latn-AZ"/>
              </w:rPr>
            </w:pPr>
            <w:r w:rsidRPr="008B0D37">
              <w:rPr>
                <w:sz w:val="22"/>
                <w:szCs w:val="22"/>
                <w:lang w:val="az-Latn-AZ"/>
              </w:rPr>
              <w:t>49</w:t>
            </w:r>
          </w:p>
        </w:tc>
      </w:tr>
      <w:tr w:rsidR="008B0D37" w:rsidRPr="008B0D37" w14:paraId="165960F8"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D41312B" w14:textId="77777777" w:rsidR="00C47DEA" w:rsidRPr="008B0D37" w:rsidRDefault="00C47DEA" w:rsidP="00384B29">
            <w:pPr>
              <w:ind w:right="299" w:firstLine="567"/>
              <w:jc w:val="both"/>
              <w:rPr>
                <w:lang w:val="az-Latn-AZ"/>
              </w:rPr>
            </w:pPr>
          </w:p>
          <w:p w14:paraId="3907FEFC" w14:textId="77777777" w:rsidR="00C47DEA" w:rsidRPr="008B0D37" w:rsidRDefault="00C47DEA" w:rsidP="00384B29">
            <w:pPr>
              <w:ind w:right="299" w:firstLine="567"/>
              <w:jc w:val="both"/>
              <w:rPr>
                <w:lang w:val="az-Latn-AZ"/>
              </w:rPr>
            </w:pPr>
            <w:r w:rsidRPr="008B0D37">
              <w:rPr>
                <w:sz w:val="22"/>
                <w:szCs w:val="22"/>
              </w:rPr>
              <w:t>Peşə</w:t>
            </w:r>
            <w:r w:rsidRPr="008B0D37">
              <w:rPr>
                <w:sz w:val="22"/>
                <w:szCs w:val="22"/>
                <w:lang w:val="az-Latn-AZ"/>
              </w:rPr>
              <w:t xml:space="preserve"> təhsili müəssisəsi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02CDE484" w14:textId="77777777" w:rsidR="00C47DEA" w:rsidRPr="008B0D37" w:rsidRDefault="00C47DEA" w:rsidP="00384B29">
            <w:pPr>
              <w:ind w:left="-57" w:right="299" w:firstLine="567"/>
              <w:jc w:val="center"/>
              <w:rPr>
                <w:lang w:val="az-Latn-AZ"/>
              </w:rPr>
            </w:pPr>
            <w:r w:rsidRPr="008B0D37">
              <w:rPr>
                <w:sz w:val="22"/>
                <w:szCs w:val="22"/>
              </w:rPr>
              <w:t>yer</w:t>
            </w:r>
            <w:r w:rsidRPr="008B0D37">
              <w:rPr>
                <w:sz w:val="22"/>
                <w:szCs w:val="22"/>
                <w:lang w:val="az-Latn-AZ"/>
              </w:rPr>
              <w:t xml:space="preserve"> </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2FC43CB3" w14:textId="77777777" w:rsidR="00C47DEA" w:rsidRPr="008B0D37" w:rsidRDefault="00C47DEA" w:rsidP="00384B29">
            <w:pPr>
              <w:ind w:right="299" w:firstLine="567"/>
              <w:jc w:val="center"/>
              <w:rPr>
                <w:lang w:val="az-Latn-AZ"/>
              </w:rPr>
            </w:pPr>
            <w:r w:rsidRPr="008B0D37">
              <w:rPr>
                <w:sz w:val="22"/>
                <w:szCs w:val="22"/>
                <w:lang w:val="az-Latn-AZ"/>
              </w:rPr>
              <w:t>50</w:t>
            </w:r>
          </w:p>
        </w:tc>
      </w:tr>
      <w:tr w:rsidR="008B0D37" w:rsidRPr="008B0D37" w14:paraId="372D5136"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7DE9CE93" w14:textId="77777777" w:rsidR="00C47DEA" w:rsidRPr="008B0D37" w:rsidRDefault="00C47DEA" w:rsidP="00384B29">
            <w:pPr>
              <w:ind w:right="299" w:firstLine="567"/>
              <w:jc w:val="both"/>
              <w:rPr>
                <w:lang w:val="az-Latn-AZ"/>
              </w:rPr>
            </w:pPr>
          </w:p>
          <w:p w14:paraId="0DA6DE5B" w14:textId="77777777" w:rsidR="00C47DEA" w:rsidRPr="008B0D37" w:rsidRDefault="00C47DEA" w:rsidP="00384B29">
            <w:pPr>
              <w:ind w:right="299" w:firstLine="567"/>
              <w:jc w:val="both"/>
              <w:rPr>
                <w:lang w:val="az-Latn-AZ"/>
              </w:rPr>
            </w:pPr>
            <w:r w:rsidRPr="008B0D37">
              <w:rPr>
                <w:sz w:val="22"/>
                <w:szCs w:val="22"/>
                <w:lang w:val="az-Latn-AZ"/>
              </w:rPr>
              <w:lastRenderedPageBreak/>
              <w:t>Kitabxana</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55AD13C3" w14:textId="77777777" w:rsidR="00C47DEA" w:rsidRPr="008B0D37" w:rsidRDefault="00C47DEA" w:rsidP="00384B29">
            <w:pPr>
              <w:ind w:left="-57" w:right="299" w:firstLine="567"/>
              <w:jc w:val="center"/>
              <w:rPr>
                <w:lang w:val="az-Latn-AZ"/>
              </w:rPr>
            </w:pPr>
            <w:r w:rsidRPr="008B0D37">
              <w:rPr>
                <w:sz w:val="22"/>
                <w:szCs w:val="22"/>
                <w:lang w:val="az-Latn-AZ"/>
              </w:rPr>
              <w:lastRenderedPageBreak/>
              <w:t>kitab fondu,</w:t>
            </w:r>
          </w:p>
          <w:p w14:paraId="6BDBFD59" w14:textId="77777777" w:rsidR="00C47DEA" w:rsidRPr="008B0D37" w:rsidRDefault="00C47DEA" w:rsidP="00384B29">
            <w:pPr>
              <w:ind w:left="-57" w:right="299" w:firstLine="567"/>
              <w:jc w:val="center"/>
              <w:rPr>
                <w:lang w:val="az-Latn-AZ"/>
              </w:rPr>
            </w:pPr>
            <w:r w:rsidRPr="008B0D37">
              <w:rPr>
                <w:sz w:val="22"/>
                <w:szCs w:val="22"/>
                <w:lang w:val="az-Latn-AZ"/>
              </w:rPr>
              <w:lastRenderedPageBreak/>
              <w:t>min cild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193338B" w14:textId="77777777" w:rsidR="00C47DEA" w:rsidRPr="008B0D37" w:rsidRDefault="00C47DEA" w:rsidP="00384B29">
            <w:pPr>
              <w:ind w:right="299" w:firstLine="567"/>
              <w:jc w:val="center"/>
              <w:rPr>
                <w:lang w:val="az-Latn-AZ"/>
              </w:rPr>
            </w:pPr>
            <w:r w:rsidRPr="008B0D37">
              <w:rPr>
                <w:sz w:val="22"/>
                <w:szCs w:val="22"/>
                <w:lang w:val="az-Latn-AZ"/>
              </w:rPr>
              <w:lastRenderedPageBreak/>
              <w:t>51</w:t>
            </w:r>
          </w:p>
        </w:tc>
      </w:tr>
      <w:tr w:rsidR="008B0D37" w:rsidRPr="008B0D37" w14:paraId="770F8E2F"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609145E1" w14:textId="77777777" w:rsidR="00C47DEA" w:rsidRPr="008B0D37" w:rsidRDefault="00C47DEA" w:rsidP="00384B29">
            <w:pPr>
              <w:ind w:right="299" w:firstLine="567"/>
              <w:jc w:val="both"/>
              <w:rPr>
                <w:lang w:val="az-Latn-AZ"/>
              </w:rPr>
            </w:pPr>
          </w:p>
          <w:p w14:paraId="4032AA98" w14:textId="77777777" w:rsidR="00C47DEA" w:rsidRPr="008B0D37" w:rsidRDefault="00C47DEA" w:rsidP="00384B29">
            <w:pPr>
              <w:ind w:right="299" w:firstLine="567"/>
              <w:jc w:val="both"/>
              <w:rPr>
                <w:lang w:val="az-Latn-AZ"/>
              </w:rPr>
            </w:pPr>
            <w:r w:rsidRPr="008B0D37">
              <w:rPr>
                <w:sz w:val="22"/>
                <w:szCs w:val="22"/>
                <w:lang w:val="az-Latn-AZ"/>
              </w:rPr>
              <w:t>Muzey</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2C76B99" w14:textId="77777777" w:rsidR="00C47DEA" w:rsidRPr="008B0D37" w:rsidRDefault="00C47DEA" w:rsidP="00384B29">
            <w:pPr>
              <w:ind w:left="-57" w:right="299" w:firstLine="567"/>
              <w:jc w:val="center"/>
              <w:rPr>
                <w:lang w:val="az-Latn-AZ"/>
              </w:rPr>
            </w:pPr>
            <w:r w:rsidRPr="008B0D37">
              <w:rPr>
                <w:sz w:val="22"/>
                <w:szCs w:val="22"/>
                <w:lang w:val="az-Latn-AZ"/>
              </w:rPr>
              <w:t>vahid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777B960" w14:textId="77777777" w:rsidR="00C47DEA" w:rsidRPr="008B0D37" w:rsidRDefault="00C47DEA" w:rsidP="00384B29">
            <w:pPr>
              <w:ind w:right="299" w:firstLine="567"/>
              <w:jc w:val="center"/>
              <w:rPr>
                <w:lang w:val="az-Latn-AZ"/>
              </w:rPr>
            </w:pPr>
            <w:r w:rsidRPr="008B0D37">
              <w:rPr>
                <w:sz w:val="22"/>
                <w:szCs w:val="22"/>
                <w:lang w:val="az-Latn-AZ"/>
              </w:rPr>
              <w:t>52</w:t>
            </w:r>
          </w:p>
        </w:tc>
      </w:tr>
      <w:tr w:rsidR="008B0D37" w:rsidRPr="008B0D37" w14:paraId="2DF0905A"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ACE9A03" w14:textId="77777777" w:rsidR="00C47DEA" w:rsidRPr="008B0D37" w:rsidRDefault="00C47DEA" w:rsidP="00384B29">
            <w:pPr>
              <w:ind w:right="299" w:firstLine="567"/>
              <w:jc w:val="both"/>
              <w:rPr>
                <w:lang w:val="az-Latn-AZ"/>
              </w:rPr>
            </w:pPr>
          </w:p>
          <w:p w14:paraId="52F71F29" w14:textId="77777777" w:rsidR="00C47DEA" w:rsidRPr="008B0D37" w:rsidRDefault="00C47DEA" w:rsidP="00384B29">
            <w:pPr>
              <w:ind w:right="299" w:firstLine="567"/>
              <w:jc w:val="both"/>
              <w:rPr>
                <w:lang w:val="az-Latn-AZ"/>
              </w:rPr>
            </w:pPr>
            <w:r w:rsidRPr="008B0D37">
              <w:rPr>
                <w:sz w:val="22"/>
                <w:szCs w:val="22"/>
                <w:lang w:val="az-Latn-AZ"/>
              </w:rPr>
              <w:t>Kinoteatrç</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D7338F7" w14:textId="77777777" w:rsidR="00C47DEA" w:rsidRPr="008B0D37" w:rsidRDefault="00C47DEA" w:rsidP="00384B29">
            <w:pPr>
              <w:ind w:left="-57"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85D4A19" w14:textId="77777777" w:rsidR="00C47DEA" w:rsidRPr="008B0D37" w:rsidRDefault="00C47DEA" w:rsidP="00384B29">
            <w:pPr>
              <w:ind w:right="299" w:firstLine="567"/>
              <w:jc w:val="center"/>
              <w:rPr>
                <w:lang w:val="az-Latn-AZ"/>
              </w:rPr>
            </w:pPr>
            <w:r w:rsidRPr="008B0D37">
              <w:rPr>
                <w:sz w:val="22"/>
                <w:szCs w:val="22"/>
                <w:lang w:val="az-Latn-AZ"/>
              </w:rPr>
              <w:t>53</w:t>
            </w:r>
          </w:p>
        </w:tc>
      </w:tr>
      <w:tr w:rsidR="008B0D37" w:rsidRPr="008B0D37" w14:paraId="6248340E"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00DE9C80" w14:textId="77777777" w:rsidR="00C47DEA" w:rsidRPr="008B0D37" w:rsidRDefault="00C47DEA" w:rsidP="00384B29">
            <w:pPr>
              <w:ind w:right="299" w:firstLine="567"/>
              <w:jc w:val="both"/>
              <w:rPr>
                <w:lang w:val="az-Latn-AZ"/>
              </w:rPr>
            </w:pPr>
          </w:p>
          <w:p w14:paraId="772678C5" w14:textId="77777777" w:rsidR="00C47DEA" w:rsidRPr="008B0D37" w:rsidRDefault="00C47DEA" w:rsidP="00384B29">
            <w:pPr>
              <w:ind w:right="299" w:firstLine="567"/>
              <w:jc w:val="both"/>
              <w:rPr>
                <w:lang w:val="az-Latn-AZ"/>
              </w:rPr>
            </w:pPr>
            <w:r w:rsidRPr="008B0D37">
              <w:rPr>
                <w:sz w:val="22"/>
                <w:szCs w:val="22"/>
                <w:lang w:val="az-Latn-AZ"/>
              </w:rPr>
              <w:t>Teatr</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9F40618" w14:textId="77777777" w:rsidR="00C47DEA" w:rsidRPr="008B0D37" w:rsidRDefault="00C47DEA" w:rsidP="00384B29">
            <w:pPr>
              <w:ind w:left="-57"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419A94B8" w14:textId="77777777" w:rsidR="00C47DEA" w:rsidRPr="008B0D37" w:rsidRDefault="00C47DEA" w:rsidP="00384B29">
            <w:pPr>
              <w:ind w:right="299" w:firstLine="567"/>
              <w:jc w:val="center"/>
              <w:rPr>
                <w:lang w:val="az-Latn-AZ"/>
              </w:rPr>
            </w:pPr>
            <w:r w:rsidRPr="008B0D37">
              <w:rPr>
                <w:sz w:val="22"/>
                <w:szCs w:val="22"/>
                <w:lang w:val="az-Latn-AZ"/>
              </w:rPr>
              <w:t>54</w:t>
            </w:r>
          </w:p>
        </w:tc>
      </w:tr>
      <w:tr w:rsidR="008B0D37" w:rsidRPr="008B0D37" w14:paraId="1DE02DAE"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0701D56E" w14:textId="77777777" w:rsidR="00C47DEA" w:rsidRPr="008B0D37" w:rsidRDefault="00C47DEA" w:rsidP="00384B29">
            <w:pPr>
              <w:ind w:right="299" w:firstLine="567"/>
              <w:jc w:val="both"/>
              <w:rPr>
                <w:lang w:val="az-Latn-AZ"/>
              </w:rPr>
            </w:pPr>
          </w:p>
          <w:p w14:paraId="6C65965B" w14:textId="77777777" w:rsidR="00C47DEA" w:rsidRPr="008B0D37" w:rsidRDefault="00C47DEA" w:rsidP="00384B29">
            <w:pPr>
              <w:ind w:right="299" w:firstLine="567"/>
              <w:jc w:val="both"/>
              <w:rPr>
                <w:lang w:val="az-Latn-AZ"/>
              </w:rPr>
            </w:pPr>
            <w:r w:rsidRPr="008B0D37">
              <w:rPr>
                <w:sz w:val="22"/>
                <w:szCs w:val="22"/>
                <w:lang w:val="az-Latn-AZ"/>
              </w:rPr>
              <w:t>Konsert və kinokonsert zalı</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0460025" w14:textId="77777777" w:rsidR="00C47DEA" w:rsidRPr="008B0D37" w:rsidRDefault="00C47DEA" w:rsidP="00384B29">
            <w:pPr>
              <w:ind w:left="-57"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880523F" w14:textId="77777777" w:rsidR="00C47DEA" w:rsidRPr="008B0D37" w:rsidRDefault="00C47DEA" w:rsidP="00384B29">
            <w:pPr>
              <w:ind w:right="299" w:firstLine="567"/>
              <w:jc w:val="center"/>
              <w:rPr>
                <w:lang w:val="az-Latn-AZ"/>
              </w:rPr>
            </w:pPr>
            <w:r w:rsidRPr="008B0D37">
              <w:rPr>
                <w:sz w:val="22"/>
                <w:szCs w:val="22"/>
                <w:lang w:val="az-Latn-AZ"/>
              </w:rPr>
              <w:t>55</w:t>
            </w:r>
          </w:p>
        </w:tc>
      </w:tr>
      <w:tr w:rsidR="008B0D37" w:rsidRPr="008B0D37" w14:paraId="1278C50C"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3C452A2D" w14:textId="77777777" w:rsidR="00C47DEA" w:rsidRPr="008B0D37" w:rsidRDefault="00C47DEA" w:rsidP="00384B29">
            <w:pPr>
              <w:ind w:right="299" w:firstLine="567"/>
              <w:jc w:val="both"/>
              <w:rPr>
                <w:lang w:val="az-Latn-AZ"/>
              </w:rPr>
            </w:pPr>
          </w:p>
          <w:p w14:paraId="446FE281" w14:textId="77777777" w:rsidR="00C47DEA" w:rsidRPr="008B0D37" w:rsidRDefault="00C47DEA" w:rsidP="00384B29">
            <w:pPr>
              <w:ind w:right="299" w:firstLine="567"/>
              <w:jc w:val="both"/>
              <w:rPr>
                <w:lang w:val="az-Latn-AZ"/>
              </w:rPr>
            </w:pPr>
            <w:r w:rsidRPr="008B0D37">
              <w:rPr>
                <w:sz w:val="22"/>
                <w:szCs w:val="22"/>
                <w:lang w:val="az-Latn-AZ"/>
              </w:rPr>
              <w:t>Hamam</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35146C2" w14:textId="77777777" w:rsidR="00C47DEA" w:rsidRPr="008B0D37" w:rsidRDefault="00C47DEA" w:rsidP="00384B29">
            <w:pPr>
              <w:ind w:left="-57"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3014366D" w14:textId="77777777" w:rsidR="00C47DEA" w:rsidRPr="008B0D37" w:rsidRDefault="00C47DEA" w:rsidP="00384B29">
            <w:pPr>
              <w:ind w:right="299" w:firstLine="567"/>
              <w:jc w:val="center"/>
              <w:rPr>
                <w:lang w:val="az-Latn-AZ"/>
              </w:rPr>
            </w:pPr>
            <w:r w:rsidRPr="008B0D37">
              <w:rPr>
                <w:sz w:val="22"/>
                <w:szCs w:val="22"/>
                <w:lang w:val="az-Latn-AZ"/>
              </w:rPr>
              <w:t>56</w:t>
            </w:r>
          </w:p>
        </w:tc>
      </w:tr>
      <w:tr w:rsidR="008B0D37" w:rsidRPr="008B0D37" w14:paraId="1373202C"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3E2C21D8" w14:textId="77777777" w:rsidR="00C47DEA" w:rsidRPr="008B0D37" w:rsidRDefault="00C47DEA" w:rsidP="00384B29">
            <w:pPr>
              <w:ind w:right="299" w:firstLine="567"/>
              <w:jc w:val="both"/>
              <w:rPr>
                <w:lang w:val="az-Latn-AZ"/>
              </w:rPr>
            </w:pPr>
          </w:p>
          <w:p w14:paraId="3E1B360F" w14:textId="77777777" w:rsidR="00C47DEA" w:rsidRPr="008B0D37" w:rsidRDefault="00C47DEA" w:rsidP="00384B29">
            <w:pPr>
              <w:ind w:right="299" w:firstLine="567"/>
              <w:jc w:val="both"/>
              <w:rPr>
                <w:lang w:val="az-Latn-AZ"/>
              </w:rPr>
            </w:pPr>
            <w:r w:rsidRPr="008B0D37">
              <w:rPr>
                <w:sz w:val="22"/>
                <w:szCs w:val="22"/>
                <w:lang w:val="az-Latn-AZ"/>
              </w:rPr>
              <w:t>Paltaryuyan müəssisələr</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34F5A814" w14:textId="77777777" w:rsidR="00C47DEA" w:rsidRPr="008B0D37" w:rsidRDefault="00C47DEA" w:rsidP="00384B29">
            <w:pPr>
              <w:ind w:left="-57" w:right="299" w:firstLine="567"/>
              <w:jc w:val="center"/>
              <w:rPr>
                <w:lang w:val="az-Latn-AZ"/>
              </w:rPr>
            </w:pPr>
            <w:r w:rsidRPr="008B0D37">
              <w:rPr>
                <w:sz w:val="22"/>
                <w:szCs w:val="22"/>
                <w:lang w:val="az-Latn-AZ"/>
              </w:rPr>
              <w:t>növbədə kq quru dəyişək</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4F3DDDCF" w14:textId="77777777" w:rsidR="00C47DEA" w:rsidRPr="008B0D37" w:rsidRDefault="00C47DEA" w:rsidP="00384B29">
            <w:pPr>
              <w:ind w:left="-57" w:right="299" w:firstLine="567"/>
              <w:jc w:val="center"/>
              <w:rPr>
                <w:lang w:val="az-Latn-AZ"/>
              </w:rPr>
            </w:pPr>
            <w:r w:rsidRPr="008B0D37">
              <w:rPr>
                <w:sz w:val="22"/>
                <w:szCs w:val="22"/>
                <w:lang w:val="az-Latn-AZ"/>
              </w:rPr>
              <w:t>57</w:t>
            </w:r>
          </w:p>
        </w:tc>
      </w:tr>
      <w:tr w:rsidR="008B0D37" w:rsidRPr="008B0D37" w14:paraId="7F3CCCF4"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42A606E2" w14:textId="77777777" w:rsidR="00C47DEA" w:rsidRPr="008B0D37" w:rsidRDefault="00C47DEA" w:rsidP="00384B29">
            <w:pPr>
              <w:ind w:right="299" w:firstLine="567"/>
              <w:jc w:val="both"/>
              <w:rPr>
                <w:lang w:val="az-Latn-AZ"/>
              </w:rPr>
            </w:pPr>
          </w:p>
          <w:p w14:paraId="7662F034" w14:textId="77777777" w:rsidR="00C47DEA" w:rsidRPr="008B0D37" w:rsidRDefault="00C47DEA" w:rsidP="00384B29">
            <w:pPr>
              <w:ind w:right="299" w:firstLine="567"/>
              <w:jc w:val="both"/>
              <w:rPr>
                <w:lang w:val="az-Latn-AZ"/>
              </w:rPr>
            </w:pPr>
            <w:r w:rsidRPr="008B0D37">
              <w:rPr>
                <w:sz w:val="22"/>
                <w:szCs w:val="22"/>
                <w:lang w:val="az-Latn-AZ"/>
              </w:rPr>
              <w:t>Kimyəvi təmizləyici fabriklər</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CA5EE81" w14:textId="77777777" w:rsidR="00C47DEA" w:rsidRPr="008B0D37" w:rsidRDefault="00C47DEA" w:rsidP="00384B29">
            <w:pPr>
              <w:ind w:left="-57" w:right="299" w:firstLine="567"/>
              <w:jc w:val="center"/>
              <w:rPr>
                <w:lang w:val="az-Latn-AZ"/>
              </w:rPr>
            </w:pPr>
            <w:r w:rsidRPr="008B0D37">
              <w:rPr>
                <w:sz w:val="22"/>
                <w:szCs w:val="22"/>
                <w:lang w:val="az-Latn-AZ"/>
              </w:rPr>
              <w:t>növbədə kq geyim</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14BBAF32" w14:textId="77777777" w:rsidR="00C47DEA" w:rsidRPr="008B0D37" w:rsidRDefault="00C47DEA" w:rsidP="00384B29">
            <w:pPr>
              <w:ind w:left="-57" w:right="299" w:firstLine="567"/>
              <w:jc w:val="center"/>
              <w:rPr>
                <w:lang w:val="az-Latn-AZ"/>
              </w:rPr>
            </w:pPr>
            <w:r w:rsidRPr="008B0D37">
              <w:rPr>
                <w:sz w:val="22"/>
                <w:szCs w:val="22"/>
                <w:lang w:val="az-Latn-AZ"/>
              </w:rPr>
              <w:t>58</w:t>
            </w:r>
          </w:p>
        </w:tc>
      </w:tr>
      <w:tr w:rsidR="008B0D37" w:rsidRPr="008B0D37" w14:paraId="0892A071"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5A8FAAE5" w14:textId="77777777" w:rsidR="00C47DEA" w:rsidRPr="008B0D37" w:rsidRDefault="00C47DEA" w:rsidP="00384B29">
            <w:pPr>
              <w:ind w:right="299" w:firstLine="567"/>
              <w:rPr>
                <w:lang w:val="az-Latn-AZ"/>
              </w:rPr>
            </w:pPr>
            <w:r w:rsidRPr="008B0D37">
              <w:rPr>
                <w:sz w:val="22"/>
                <w:szCs w:val="22"/>
                <w:lang w:val="az-Latn-AZ"/>
              </w:rPr>
              <w:t xml:space="preserve">Mexanikləşdirilmiş ayaqqabı təmiri müəssisələri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549BEF94" w14:textId="77777777" w:rsidR="00C47DEA" w:rsidRPr="008B0D37" w:rsidRDefault="00C47DEA" w:rsidP="00384B29">
            <w:pPr>
              <w:ind w:left="-57" w:right="299" w:firstLine="567"/>
              <w:jc w:val="center"/>
              <w:rPr>
                <w:lang w:val="az-Latn-AZ"/>
              </w:rPr>
            </w:pPr>
            <w:r w:rsidRPr="008B0D37">
              <w:rPr>
                <w:sz w:val="22"/>
                <w:szCs w:val="22"/>
                <w:lang w:val="az-Latn-AZ"/>
              </w:rPr>
              <w:t>növbədə cüt ayaqqabı</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D42D92D" w14:textId="77777777" w:rsidR="00C47DEA" w:rsidRPr="008B0D37" w:rsidRDefault="00C47DEA" w:rsidP="00384B29">
            <w:pPr>
              <w:ind w:left="-57" w:right="299" w:firstLine="567"/>
              <w:jc w:val="center"/>
              <w:rPr>
                <w:lang w:val="az-Latn-AZ"/>
              </w:rPr>
            </w:pPr>
            <w:r w:rsidRPr="008B0D37">
              <w:rPr>
                <w:sz w:val="22"/>
                <w:szCs w:val="22"/>
                <w:lang w:val="az-Latn-AZ"/>
              </w:rPr>
              <w:t>59</w:t>
            </w:r>
          </w:p>
        </w:tc>
      </w:tr>
      <w:tr w:rsidR="008B0D37" w:rsidRPr="008B0D37" w14:paraId="1022B99A"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7C21C3B9" w14:textId="77777777" w:rsidR="00C47DEA" w:rsidRPr="008B0D37" w:rsidRDefault="00C47DEA" w:rsidP="00384B29">
            <w:pPr>
              <w:ind w:right="299" w:firstLine="567"/>
              <w:rPr>
                <w:lang w:val="az-Latn-AZ"/>
              </w:rPr>
            </w:pPr>
          </w:p>
          <w:p w14:paraId="365E84A6" w14:textId="77777777" w:rsidR="00C47DEA" w:rsidRPr="008B0D37" w:rsidRDefault="00C47DEA" w:rsidP="00384B29">
            <w:pPr>
              <w:ind w:right="299" w:firstLine="567"/>
              <w:rPr>
                <w:lang w:val="az-Latn-AZ"/>
              </w:rPr>
            </w:pPr>
            <w:r w:rsidRPr="008B0D37">
              <w:rPr>
                <w:sz w:val="22"/>
                <w:szCs w:val="22"/>
                <w:lang w:val="az-Latn-AZ"/>
              </w:rPr>
              <w:t>Avtomobillərə texniki xidmət stansiyaları</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3139245" w14:textId="77777777" w:rsidR="00C47DEA" w:rsidRPr="008B0D37" w:rsidRDefault="00C47DEA" w:rsidP="00384B29">
            <w:pPr>
              <w:ind w:left="-57" w:right="299" w:firstLine="567"/>
              <w:jc w:val="center"/>
              <w:rPr>
                <w:lang w:val="az-Latn-AZ"/>
              </w:rPr>
            </w:pPr>
            <w:r w:rsidRPr="008B0D37">
              <w:rPr>
                <w:sz w:val="22"/>
                <w:szCs w:val="22"/>
                <w:lang w:val="az-Latn-AZ"/>
              </w:rPr>
              <w:t>növbədə xidmət göstərilmiş maşınların sayı</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0DF433A" w14:textId="77777777" w:rsidR="00C47DEA" w:rsidRPr="008B0D37" w:rsidRDefault="00C47DEA" w:rsidP="00384B29">
            <w:pPr>
              <w:ind w:left="-57" w:right="299" w:firstLine="567"/>
              <w:jc w:val="center"/>
              <w:rPr>
                <w:lang w:val="az-Latn-AZ"/>
              </w:rPr>
            </w:pPr>
            <w:r w:rsidRPr="008B0D37">
              <w:rPr>
                <w:sz w:val="22"/>
                <w:szCs w:val="22"/>
                <w:lang w:val="az-Latn-AZ"/>
              </w:rPr>
              <w:t>60</w:t>
            </w:r>
          </w:p>
        </w:tc>
      </w:tr>
      <w:tr w:rsidR="00C47DEA" w:rsidRPr="008B0D37" w14:paraId="3445B12C"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1F36FEE6" w14:textId="77777777" w:rsidR="00C47DEA" w:rsidRPr="008B0D37" w:rsidRDefault="00C47DEA" w:rsidP="00384B29">
            <w:pPr>
              <w:ind w:right="299" w:firstLine="567"/>
              <w:rPr>
                <w:lang w:val="az-Latn-AZ"/>
              </w:rPr>
            </w:pPr>
          </w:p>
          <w:p w14:paraId="1BDD7424" w14:textId="77777777" w:rsidR="00C47DEA" w:rsidRPr="008B0D37" w:rsidRDefault="00C47DEA" w:rsidP="00384B29">
            <w:pPr>
              <w:ind w:right="299" w:firstLine="567"/>
              <w:rPr>
                <w:lang w:val="az-Latn-AZ"/>
              </w:rPr>
            </w:pPr>
            <w:r w:rsidRPr="008B0D37">
              <w:rPr>
                <w:sz w:val="22"/>
                <w:szCs w:val="22"/>
                <w:lang w:val="az-Latn-AZ"/>
              </w:rPr>
              <w:t>İnzibati binalar</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9BD5C37" w14:textId="77777777" w:rsidR="00C47DEA" w:rsidRPr="008B0D37" w:rsidRDefault="00C47DEA" w:rsidP="00384B29">
            <w:pPr>
              <w:ind w:left="-57" w:right="299" w:firstLine="567"/>
              <w:jc w:val="center"/>
              <w:rPr>
                <w:lang w:val="az-Latn-AZ"/>
              </w:rPr>
            </w:pPr>
            <w:r w:rsidRPr="008B0D37">
              <w:rPr>
                <w:sz w:val="22"/>
                <w:szCs w:val="22"/>
                <w:lang w:val="az-Latn-AZ"/>
              </w:rPr>
              <w:t>ümumi sahə, kvadrat metr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10875E9F" w14:textId="77777777" w:rsidR="00C47DEA" w:rsidRPr="008B0D37" w:rsidRDefault="00C47DEA" w:rsidP="00384B29">
            <w:pPr>
              <w:ind w:left="-57" w:right="299" w:firstLine="567"/>
              <w:jc w:val="center"/>
              <w:rPr>
                <w:lang w:val="az-Latn-AZ"/>
              </w:rPr>
            </w:pPr>
            <w:r w:rsidRPr="008B0D37">
              <w:rPr>
                <w:sz w:val="22"/>
                <w:szCs w:val="22"/>
                <w:lang w:val="az-Latn-AZ"/>
              </w:rPr>
              <w:t>61</w:t>
            </w:r>
          </w:p>
        </w:tc>
      </w:tr>
    </w:tbl>
    <w:p w14:paraId="70AAB80A" w14:textId="77777777" w:rsidR="00C47DEA" w:rsidRPr="008B0D37" w:rsidRDefault="00C47DEA" w:rsidP="00384B29">
      <w:pPr>
        <w:ind w:right="299"/>
        <w:rPr>
          <w:sz w:val="22"/>
          <w:szCs w:val="22"/>
          <w:lang w:val="en-US"/>
        </w:rPr>
      </w:pPr>
    </w:p>
    <w:p w14:paraId="60635207" w14:textId="77777777" w:rsidR="00C47DEA" w:rsidRPr="008B0D37" w:rsidRDefault="00C47DEA" w:rsidP="00384B29">
      <w:pPr>
        <w:ind w:right="299"/>
        <w:rPr>
          <w:sz w:val="22"/>
          <w:szCs w:val="22"/>
          <w:lang w:val="en-US"/>
        </w:rPr>
      </w:pPr>
    </w:p>
    <w:p w14:paraId="5D4EB879" w14:textId="77777777" w:rsidR="00C47DEA" w:rsidRPr="008B0D37" w:rsidRDefault="00C47DEA" w:rsidP="00384B29">
      <w:pPr>
        <w:ind w:right="299"/>
        <w:rPr>
          <w:sz w:val="22"/>
          <w:szCs w:val="22"/>
          <w:lang w:val="en-US"/>
        </w:rPr>
      </w:pPr>
    </w:p>
    <w:p w14:paraId="3007E34F" w14:textId="77777777" w:rsidR="00C47DEA" w:rsidRPr="008B0D37" w:rsidRDefault="00C47DEA" w:rsidP="00384B29">
      <w:pPr>
        <w:ind w:right="299"/>
        <w:rPr>
          <w:sz w:val="22"/>
          <w:szCs w:val="22"/>
          <w:lang w:val="en-US"/>
        </w:rPr>
      </w:pPr>
    </w:p>
    <w:p w14:paraId="39A81003" w14:textId="77777777" w:rsidR="00C47DEA" w:rsidRPr="008B0D37" w:rsidRDefault="00C47DEA" w:rsidP="00384B29">
      <w:pPr>
        <w:ind w:right="299"/>
        <w:rPr>
          <w:sz w:val="22"/>
          <w:szCs w:val="22"/>
          <w:lang w:val="en-US"/>
        </w:rPr>
      </w:pPr>
    </w:p>
    <w:p w14:paraId="7F7B1369" w14:textId="77777777" w:rsidR="00C47DEA" w:rsidRPr="008B0D37" w:rsidRDefault="00C47DEA" w:rsidP="00384B29">
      <w:pPr>
        <w:ind w:right="299"/>
      </w:pPr>
    </w:p>
    <w:p w14:paraId="6F711089" w14:textId="77777777" w:rsidR="008D6ABF" w:rsidRPr="008B0D37" w:rsidRDefault="008D6ABF" w:rsidP="00384B29">
      <w:pPr>
        <w:ind w:right="299"/>
        <w:jc w:val="center"/>
        <w:rPr>
          <w:sz w:val="28"/>
          <w:szCs w:val="28"/>
          <w:lang w:val="az-Latn-AZ"/>
        </w:rPr>
      </w:pPr>
    </w:p>
    <w:sectPr w:rsidR="008D6ABF" w:rsidRPr="008B0D37" w:rsidSect="00B47FB0">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86D98" w14:textId="77777777" w:rsidR="001E66F8" w:rsidRDefault="001E66F8" w:rsidP="007D0C8C">
      <w:r>
        <w:separator/>
      </w:r>
    </w:p>
  </w:endnote>
  <w:endnote w:type="continuationSeparator" w:id="0">
    <w:p w14:paraId="16545800" w14:textId="77777777" w:rsidR="001E66F8" w:rsidRDefault="001E66F8" w:rsidP="007D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Z_OLD Normal">
    <w:altName w:val="Calibri"/>
    <w:panose1 w:val="020B7200000000000000"/>
    <w:charset w:val="00"/>
    <w:family w:val="auto"/>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z Latino">
    <w:panose1 w:val="04020500000000000000"/>
    <w:charset w:val="00"/>
    <w:family w:val="decorative"/>
    <w:pitch w:val="variable"/>
    <w:sig w:usb0="00000203" w:usb1="00000000" w:usb2="00000000" w:usb3="00000000" w:csb0="00000005" w:csb1="00000000"/>
  </w:font>
  <w:font w:name="MS Sans Serif">
    <w:altName w:val="Arial"/>
    <w:panose1 w:val="00000000000000000000"/>
    <w:charset w:val="CC"/>
    <w:family w:val="swiss"/>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A04F" w14:textId="77777777" w:rsidR="001E66F8" w:rsidRDefault="001E66F8" w:rsidP="007D0C8C">
      <w:r>
        <w:separator/>
      </w:r>
    </w:p>
  </w:footnote>
  <w:footnote w:type="continuationSeparator" w:id="0">
    <w:p w14:paraId="2A770347" w14:textId="77777777" w:rsidR="001E66F8" w:rsidRDefault="001E66F8" w:rsidP="007D0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2176D"/>
    <w:multiLevelType w:val="hybridMultilevel"/>
    <w:tmpl w:val="7696E57A"/>
    <w:lvl w:ilvl="0" w:tplc="8662054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25012E"/>
    <w:multiLevelType w:val="hybridMultilevel"/>
    <w:tmpl w:val="D0749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B5296C"/>
    <w:multiLevelType w:val="hybridMultilevel"/>
    <w:tmpl w:val="C1D6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2E6228A4"/>
    <w:multiLevelType w:val="hybridMultilevel"/>
    <w:tmpl w:val="8EC6EB32"/>
    <w:lvl w:ilvl="0" w:tplc="BF8298F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3F932035"/>
    <w:multiLevelType w:val="hybridMultilevel"/>
    <w:tmpl w:val="35C07920"/>
    <w:lvl w:ilvl="0" w:tplc="AC6AC8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04090003">
      <w:start w:val="1"/>
      <w:numFmt w:val="bullet"/>
      <w:lvlText w:val="o"/>
      <w:lvlJc w:val="left"/>
      <w:pPr>
        <w:ind w:left="3252" w:hanging="360"/>
      </w:pPr>
      <w:rPr>
        <w:rFonts w:ascii="Courier New" w:hAnsi="Courier New" w:cs="Courier New" w:hint="default"/>
      </w:rPr>
    </w:lvl>
    <w:lvl w:ilvl="5" w:tplc="04090005">
      <w:start w:val="1"/>
      <w:numFmt w:val="bullet"/>
      <w:lvlText w:val=""/>
      <w:lvlJc w:val="left"/>
      <w:pPr>
        <w:ind w:left="3972" w:hanging="360"/>
      </w:pPr>
      <w:rPr>
        <w:rFonts w:ascii="Wingdings" w:hAnsi="Wingdings" w:hint="default"/>
      </w:rPr>
    </w:lvl>
    <w:lvl w:ilvl="6" w:tplc="04090001">
      <w:start w:val="1"/>
      <w:numFmt w:val="bullet"/>
      <w:lvlText w:val=""/>
      <w:lvlJc w:val="left"/>
      <w:pPr>
        <w:ind w:left="4692" w:hanging="360"/>
      </w:pPr>
      <w:rPr>
        <w:rFonts w:ascii="Symbol" w:hAnsi="Symbol" w:hint="default"/>
      </w:rPr>
    </w:lvl>
    <w:lvl w:ilvl="7" w:tplc="04090003">
      <w:start w:val="1"/>
      <w:numFmt w:val="bullet"/>
      <w:lvlText w:val="o"/>
      <w:lvlJc w:val="left"/>
      <w:pPr>
        <w:ind w:left="5412" w:hanging="360"/>
      </w:pPr>
      <w:rPr>
        <w:rFonts w:ascii="Courier New" w:hAnsi="Courier New" w:cs="Courier New" w:hint="default"/>
      </w:rPr>
    </w:lvl>
    <w:lvl w:ilvl="8" w:tplc="04090005">
      <w:start w:val="1"/>
      <w:numFmt w:val="bullet"/>
      <w:lvlText w:val=""/>
      <w:lvlJc w:val="left"/>
      <w:pPr>
        <w:ind w:left="6132" w:hanging="360"/>
      </w:pPr>
      <w:rPr>
        <w:rFonts w:ascii="Wingdings" w:hAnsi="Wingdings" w:hint="default"/>
      </w:rPr>
    </w:lvl>
  </w:abstractNum>
  <w:abstractNum w:abstractNumId="6" w15:restartNumberingAfterBreak="0">
    <w:nsid w:val="568739E2"/>
    <w:multiLevelType w:val="hybridMultilevel"/>
    <w:tmpl w:val="8A881C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0"/>
  </w:num>
  <w:num w:numId="3">
    <w:abstractNumId w:val="4"/>
  </w:num>
  <w:num w:numId="4">
    <w:abstractNumId w:val="1"/>
  </w:num>
  <w:num w:numId="5">
    <w:abstractNumId w:val="2"/>
  </w:num>
  <w:num w:numId="6">
    <w:abstractNumId w:val="6"/>
  </w:num>
  <w:num w:numId="7">
    <w:abstractNumId w:val="5"/>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FB0"/>
    <w:rsid w:val="0000791C"/>
    <w:rsid w:val="0001703A"/>
    <w:rsid w:val="00017839"/>
    <w:rsid w:val="00035D5D"/>
    <w:rsid w:val="000446E7"/>
    <w:rsid w:val="000520C7"/>
    <w:rsid w:val="0006148D"/>
    <w:rsid w:val="000770D3"/>
    <w:rsid w:val="00080FCD"/>
    <w:rsid w:val="000B07F0"/>
    <w:rsid w:val="000B17ED"/>
    <w:rsid w:val="000B7B7B"/>
    <w:rsid w:val="000C65D0"/>
    <w:rsid w:val="000C714A"/>
    <w:rsid w:val="000E08EE"/>
    <w:rsid w:val="000E7B29"/>
    <w:rsid w:val="000F3FB0"/>
    <w:rsid w:val="000F4A13"/>
    <w:rsid w:val="001067BF"/>
    <w:rsid w:val="00112E79"/>
    <w:rsid w:val="001148E9"/>
    <w:rsid w:val="00127341"/>
    <w:rsid w:val="00140954"/>
    <w:rsid w:val="0014601B"/>
    <w:rsid w:val="001522F1"/>
    <w:rsid w:val="00164E26"/>
    <w:rsid w:val="0017703A"/>
    <w:rsid w:val="001876F5"/>
    <w:rsid w:val="001967D2"/>
    <w:rsid w:val="001C5328"/>
    <w:rsid w:val="001C5F32"/>
    <w:rsid w:val="001D49FB"/>
    <w:rsid w:val="001D5A89"/>
    <w:rsid w:val="001E2858"/>
    <w:rsid w:val="001E323F"/>
    <w:rsid w:val="001E3284"/>
    <w:rsid w:val="001E3ADB"/>
    <w:rsid w:val="001E66F8"/>
    <w:rsid w:val="001F54B1"/>
    <w:rsid w:val="002113C6"/>
    <w:rsid w:val="0023174A"/>
    <w:rsid w:val="00233C10"/>
    <w:rsid w:val="0023709C"/>
    <w:rsid w:val="00291B3F"/>
    <w:rsid w:val="002E1E62"/>
    <w:rsid w:val="002E25FC"/>
    <w:rsid w:val="002E3739"/>
    <w:rsid w:val="002F031C"/>
    <w:rsid w:val="0032389D"/>
    <w:rsid w:val="0033381D"/>
    <w:rsid w:val="003338A2"/>
    <w:rsid w:val="00334EE5"/>
    <w:rsid w:val="00373B12"/>
    <w:rsid w:val="00384B29"/>
    <w:rsid w:val="003A2713"/>
    <w:rsid w:val="003A33F5"/>
    <w:rsid w:val="003A3AE3"/>
    <w:rsid w:val="003B2CB1"/>
    <w:rsid w:val="003C36F5"/>
    <w:rsid w:val="003E50AF"/>
    <w:rsid w:val="00421D6B"/>
    <w:rsid w:val="00432272"/>
    <w:rsid w:val="00440926"/>
    <w:rsid w:val="00441F4B"/>
    <w:rsid w:val="004474D2"/>
    <w:rsid w:val="004474FB"/>
    <w:rsid w:val="0044761C"/>
    <w:rsid w:val="00475936"/>
    <w:rsid w:val="00475CD0"/>
    <w:rsid w:val="0049044B"/>
    <w:rsid w:val="00493E64"/>
    <w:rsid w:val="004D0DD9"/>
    <w:rsid w:val="004E0ECD"/>
    <w:rsid w:val="00500AA1"/>
    <w:rsid w:val="0051428E"/>
    <w:rsid w:val="00534C4C"/>
    <w:rsid w:val="0053575A"/>
    <w:rsid w:val="00541863"/>
    <w:rsid w:val="00542763"/>
    <w:rsid w:val="00544EB0"/>
    <w:rsid w:val="005567AC"/>
    <w:rsid w:val="00571167"/>
    <w:rsid w:val="00593AD7"/>
    <w:rsid w:val="00595D71"/>
    <w:rsid w:val="005A228B"/>
    <w:rsid w:val="005A3609"/>
    <w:rsid w:val="005B78F9"/>
    <w:rsid w:val="005C4CB1"/>
    <w:rsid w:val="005C6662"/>
    <w:rsid w:val="005C6A1F"/>
    <w:rsid w:val="005D213F"/>
    <w:rsid w:val="005E4C55"/>
    <w:rsid w:val="005F29E4"/>
    <w:rsid w:val="005F3718"/>
    <w:rsid w:val="005F45E2"/>
    <w:rsid w:val="005F5026"/>
    <w:rsid w:val="005F574D"/>
    <w:rsid w:val="00604DCA"/>
    <w:rsid w:val="00605B19"/>
    <w:rsid w:val="00612C30"/>
    <w:rsid w:val="00625A38"/>
    <w:rsid w:val="006527CF"/>
    <w:rsid w:val="00671FE8"/>
    <w:rsid w:val="006721E5"/>
    <w:rsid w:val="0067412D"/>
    <w:rsid w:val="00683C9F"/>
    <w:rsid w:val="00684FF0"/>
    <w:rsid w:val="006A3A1F"/>
    <w:rsid w:val="006A5416"/>
    <w:rsid w:val="006C2196"/>
    <w:rsid w:val="006E40F0"/>
    <w:rsid w:val="006E65C8"/>
    <w:rsid w:val="006F17F5"/>
    <w:rsid w:val="00721B39"/>
    <w:rsid w:val="00721D0F"/>
    <w:rsid w:val="007246C3"/>
    <w:rsid w:val="00740E26"/>
    <w:rsid w:val="00741D8F"/>
    <w:rsid w:val="007427F0"/>
    <w:rsid w:val="007504C7"/>
    <w:rsid w:val="0075470F"/>
    <w:rsid w:val="00754898"/>
    <w:rsid w:val="00766524"/>
    <w:rsid w:val="00790CF5"/>
    <w:rsid w:val="007A2845"/>
    <w:rsid w:val="007A6838"/>
    <w:rsid w:val="007B598D"/>
    <w:rsid w:val="007C0BEA"/>
    <w:rsid w:val="007C2449"/>
    <w:rsid w:val="007C49D5"/>
    <w:rsid w:val="007C7BA4"/>
    <w:rsid w:val="007D0C8C"/>
    <w:rsid w:val="007E5055"/>
    <w:rsid w:val="007F4614"/>
    <w:rsid w:val="007F4D03"/>
    <w:rsid w:val="00802CF4"/>
    <w:rsid w:val="00803989"/>
    <w:rsid w:val="00803A0A"/>
    <w:rsid w:val="00807400"/>
    <w:rsid w:val="008157C3"/>
    <w:rsid w:val="00823642"/>
    <w:rsid w:val="00823C3D"/>
    <w:rsid w:val="008323D8"/>
    <w:rsid w:val="00871062"/>
    <w:rsid w:val="0087287F"/>
    <w:rsid w:val="008778B6"/>
    <w:rsid w:val="0089041F"/>
    <w:rsid w:val="008905A6"/>
    <w:rsid w:val="008936FE"/>
    <w:rsid w:val="00894748"/>
    <w:rsid w:val="00894B0C"/>
    <w:rsid w:val="008978D8"/>
    <w:rsid w:val="008A75F4"/>
    <w:rsid w:val="008A7B14"/>
    <w:rsid w:val="008B0D37"/>
    <w:rsid w:val="008C6200"/>
    <w:rsid w:val="008D42FB"/>
    <w:rsid w:val="008D69AD"/>
    <w:rsid w:val="008D6ABF"/>
    <w:rsid w:val="008E24F9"/>
    <w:rsid w:val="008F11ED"/>
    <w:rsid w:val="008F3C96"/>
    <w:rsid w:val="008F3D7F"/>
    <w:rsid w:val="00902C46"/>
    <w:rsid w:val="00903D1A"/>
    <w:rsid w:val="00903D64"/>
    <w:rsid w:val="0092278B"/>
    <w:rsid w:val="00936F68"/>
    <w:rsid w:val="00940F69"/>
    <w:rsid w:val="009554E4"/>
    <w:rsid w:val="009660BF"/>
    <w:rsid w:val="009677FB"/>
    <w:rsid w:val="00982F0B"/>
    <w:rsid w:val="00983C42"/>
    <w:rsid w:val="00995013"/>
    <w:rsid w:val="009A08F0"/>
    <w:rsid w:val="009B1CA7"/>
    <w:rsid w:val="009C1ED4"/>
    <w:rsid w:val="009D3851"/>
    <w:rsid w:val="009E0B71"/>
    <w:rsid w:val="009E3F63"/>
    <w:rsid w:val="009F22A6"/>
    <w:rsid w:val="009F2A48"/>
    <w:rsid w:val="00A00CC0"/>
    <w:rsid w:val="00A03D38"/>
    <w:rsid w:val="00A137E5"/>
    <w:rsid w:val="00A2593B"/>
    <w:rsid w:val="00A50A3D"/>
    <w:rsid w:val="00A57285"/>
    <w:rsid w:val="00A718BC"/>
    <w:rsid w:val="00A71F5E"/>
    <w:rsid w:val="00A7446F"/>
    <w:rsid w:val="00A74F3F"/>
    <w:rsid w:val="00A817D0"/>
    <w:rsid w:val="00A85C42"/>
    <w:rsid w:val="00AA7DE8"/>
    <w:rsid w:val="00AC15AA"/>
    <w:rsid w:val="00AC6CDD"/>
    <w:rsid w:val="00AD0F4A"/>
    <w:rsid w:val="00AE393D"/>
    <w:rsid w:val="00AE4993"/>
    <w:rsid w:val="00AF2E7A"/>
    <w:rsid w:val="00B015A1"/>
    <w:rsid w:val="00B02888"/>
    <w:rsid w:val="00B0461E"/>
    <w:rsid w:val="00B06225"/>
    <w:rsid w:val="00B26605"/>
    <w:rsid w:val="00B30A0F"/>
    <w:rsid w:val="00B33625"/>
    <w:rsid w:val="00B42D94"/>
    <w:rsid w:val="00B47FB0"/>
    <w:rsid w:val="00B53496"/>
    <w:rsid w:val="00B62861"/>
    <w:rsid w:val="00B659BD"/>
    <w:rsid w:val="00B76C70"/>
    <w:rsid w:val="00B82C65"/>
    <w:rsid w:val="00B86513"/>
    <w:rsid w:val="00B86F26"/>
    <w:rsid w:val="00BA1F3B"/>
    <w:rsid w:val="00BB0FF3"/>
    <w:rsid w:val="00BB5B08"/>
    <w:rsid w:val="00BC7B63"/>
    <w:rsid w:val="00C079DE"/>
    <w:rsid w:val="00C242C4"/>
    <w:rsid w:val="00C31E04"/>
    <w:rsid w:val="00C33B26"/>
    <w:rsid w:val="00C37D4E"/>
    <w:rsid w:val="00C47DEA"/>
    <w:rsid w:val="00C610B3"/>
    <w:rsid w:val="00C6434C"/>
    <w:rsid w:val="00C76340"/>
    <w:rsid w:val="00C80679"/>
    <w:rsid w:val="00C838FA"/>
    <w:rsid w:val="00CA2AA1"/>
    <w:rsid w:val="00CA3CE5"/>
    <w:rsid w:val="00CB6804"/>
    <w:rsid w:val="00CC3985"/>
    <w:rsid w:val="00CE00E4"/>
    <w:rsid w:val="00D00965"/>
    <w:rsid w:val="00D25BC9"/>
    <w:rsid w:val="00D5356C"/>
    <w:rsid w:val="00D56613"/>
    <w:rsid w:val="00D601F5"/>
    <w:rsid w:val="00D658C0"/>
    <w:rsid w:val="00DA6F98"/>
    <w:rsid w:val="00DB7167"/>
    <w:rsid w:val="00DD3D3E"/>
    <w:rsid w:val="00DD4340"/>
    <w:rsid w:val="00DD50D5"/>
    <w:rsid w:val="00DD7C54"/>
    <w:rsid w:val="00DF6A0B"/>
    <w:rsid w:val="00E22058"/>
    <w:rsid w:val="00E22236"/>
    <w:rsid w:val="00E319A3"/>
    <w:rsid w:val="00E3437C"/>
    <w:rsid w:val="00E40A80"/>
    <w:rsid w:val="00E40C72"/>
    <w:rsid w:val="00E5464A"/>
    <w:rsid w:val="00E56CBB"/>
    <w:rsid w:val="00E67485"/>
    <w:rsid w:val="00E67ADC"/>
    <w:rsid w:val="00E765C8"/>
    <w:rsid w:val="00E85DED"/>
    <w:rsid w:val="00EA746F"/>
    <w:rsid w:val="00EB55B8"/>
    <w:rsid w:val="00EC4B55"/>
    <w:rsid w:val="00ED4A78"/>
    <w:rsid w:val="00EE0A51"/>
    <w:rsid w:val="00EE1F7F"/>
    <w:rsid w:val="00EE5BFF"/>
    <w:rsid w:val="00F04986"/>
    <w:rsid w:val="00F1591C"/>
    <w:rsid w:val="00F15A65"/>
    <w:rsid w:val="00F16E08"/>
    <w:rsid w:val="00F1763D"/>
    <w:rsid w:val="00F26693"/>
    <w:rsid w:val="00F43DDA"/>
    <w:rsid w:val="00F52954"/>
    <w:rsid w:val="00F56061"/>
    <w:rsid w:val="00F62089"/>
    <w:rsid w:val="00F773B4"/>
    <w:rsid w:val="00F84161"/>
    <w:rsid w:val="00F90634"/>
    <w:rsid w:val="00FA1AD3"/>
    <w:rsid w:val="00FA6B66"/>
    <w:rsid w:val="00FB03F5"/>
    <w:rsid w:val="00FB3E49"/>
    <w:rsid w:val="00FD14A0"/>
    <w:rsid w:val="00FD4C82"/>
    <w:rsid w:val="00FD6E19"/>
    <w:rsid w:val="00FE1054"/>
    <w:rsid w:val="00FE5557"/>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86D7F"/>
  <w15:docId w15:val="{93B71A92-C340-4867-94DB-64DA53C3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FB0"/>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qFormat/>
    <w:rsid w:val="008D6ABF"/>
    <w:pPr>
      <w:keepNext/>
      <w:spacing w:before="240" w:after="60"/>
      <w:outlineLvl w:val="0"/>
    </w:pPr>
    <w:rPr>
      <w:rFonts w:ascii="Arial" w:eastAsia="MS Mincho" w:hAnsi="Arial"/>
      <w:b/>
      <w:kern w:val="28"/>
      <w:sz w:val="28"/>
      <w:szCs w:val="20"/>
      <w:lang w:val="en-US"/>
    </w:rPr>
  </w:style>
  <w:style w:type="paragraph" w:styleId="Heading2">
    <w:name w:val="heading 2"/>
    <w:basedOn w:val="Normal"/>
    <w:next w:val="Normal"/>
    <w:link w:val="Heading2Char"/>
    <w:unhideWhenUsed/>
    <w:qFormat/>
    <w:rsid w:val="008D6ABF"/>
    <w:pPr>
      <w:keepNext/>
      <w:jc w:val="center"/>
      <w:outlineLvl w:val="1"/>
    </w:pPr>
    <w:rPr>
      <w:rFonts w:ascii="AZ_OLD Normal" w:eastAsia="MS Mincho" w:hAnsi="AZ_OLD Normal"/>
      <w:b/>
      <w:i/>
      <w:szCs w:val="20"/>
      <w:lang w:val="en-US"/>
    </w:rPr>
  </w:style>
  <w:style w:type="paragraph" w:styleId="Heading3">
    <w:name w:val="heading 3"/>
    <w:basedOn w:val="Normal"/>
    <w:next w:val="Normal"/>
    <w:link w:val="Heading3Char"/>
    <w:unhideWhenUsed/>
    <w:qFormat/>
    <w:rsid w:val="008D6ABF"/>
    <w:pPr>
      <w:keepNext/>
      <w:spacing w:before="240" w:after="60"/>
      <w:outlineLvl w:val="2"/>
    </w:pPr>
    <w:rPr>
      <w:rFonts w:ascii="Arial" w:eastAsia="MS Mincho" w:hAnsi="Arial"/>
      <w:szCs w:val="20"/>
      <w:lang w:val="en-US"/>
    </w:rPr>
  </w:style>
  <w:style w:type="paragraph" w:styleId="Heading4">
    <w:name w:val="heading 4"/>
    <w:basedOn w:val="Normal"/>
    <w:next w:val="Normal"/>
    <w:link w:val="Heading4Char"/>
    <w:semiHidden/>
    <w:unhideWhenUsed/>
    <w:qFormat/>
    <w:rsid w:val="008D6ABF"/>
    <w:pPr>
      <w:keepNext/>
      <w:tabs>
        <w:tab w:val="left" w:pos="1560"/>
      </w:tabs>
      <w:outlineLvl w:val="3"/>
    </w:pPr>
    <w:rPr>
      <w:rFonts w:ascii="AZ_OLD Normal" w:eastAsia="MS Mincho" w:hAnsi="AZ_OLD Normal"/>
      <w:b/>
      <w:sz w:val="20"/>
      <w:szCs w:val="20"/>
      <w:u w:val="single"/>
      <w:lang w:val="en-US"/>
    </w:rPr>
  </w:style>
  <w:style w:type="paragraph" w:styleId="Heading5">
    <w:name w:val="heading 5"/>
    <w:basedOn w:val="Normal"/>
    <w:next w:val="Normal"/>
    <w:link w:val="Heading5Char"/>
    <w:semiHidden/>
    <w:unhideWhenUsed/>
    <w:qFormat/>
    <w:rsid w:val="008D6ABF"/>
    <w:pPr>
      <w:keepNext/>
      <w:tabs>
        <w:tab w:val="left" w:pos="1560"/>
      </w:tabs>
      <w:outlineLvl w:val="4"/>
    </w:pPr>
    <w:rPr>
      <w:rFonts w:ascii="AZ_OLD Normal" w:eastAsia="MS Mincho" w:hAnsi="AZ_OLD Normal"/>
      <w:b/>
      <w:sz w:val="30"/>
      <w:szCs w:val="20"/>
      <w:lang w:val="en-US"/>
    </w:rPr>
  </w:style>
  <w:style w:type="paragraph" w:styleId="Heading6">
    <w:name w:val="heading 6"/>
    <w:basedOn w:val="Normal"/>
    <w:next w:val="Normal"/>
    <w:link w:val="Heading6Char"/>
    <w:semiHidden/>
    <w:unhideWhenUsed/>
    <w:qFormat/>
    <w:rsid w:val="008D6ABF"/>
    <w:pPr>
      <w:keepNext/>
      <w:tabs>
        <w:tab w:val="left" w:pos="1560"/>
      </w:tabs>
      <w:outlineLvl w:val="5"/>
    </w:pPr>
    <w:rPr>
      <w:rFonts w:ascii="AZ_OLD Normal" w:eastAsia="MS Mincho" w:hAnsi="AZ_OLD Normal"/>
      <w:sz w:val="28"/>
      <w:szCs w:val="20"/>
      <w:lang w:val="en-US"/>
    </w:rPr>
  </w:style>
  <w:style w:type="paragraph" w:styleId="Heading7">
    <w:name w:val="heading 7"/>
    <w:basedOn w:val="Normal"/>
    <w:next w:val="Normal"/>
    <w:link w:val="Heading7Char"/>
    <w:semiHidden/>
    <w:unhideWhenUsed/>
    <w:qFormat/>
    <w:rsid w:val="008D6ABF"/>
    <w:pPr>
      <w:keepNext/>
      <w:tabs>
        <w:tab w:val="left" w:pos="1560"/>
      </w:tabs>
      <w:outlineLvl w:val="6"/>
    </w:pPr>
    <w:rPr>
      <w:rFonts w:ascii="AZ_OLD Normal" w:eastAsia="MS Mincho" w:hAnsi="AZ_OLD Normal"/>
      <w:b/>
      <w:sz w:val="36"/>
      <w:szCs w:val="20"/>
      <w:lang w:val="en-US"/>
    </w:rPr>
  </w:style>
  <w:style w:type="paragraph" w:styleId="Heading8">
    <w:name w:val="heading 8"/>
    <w:basedOn w:val="Normal"/>
    <w:next w:val="Normal"/>
    <w:link w:val="Heading8Char"/>
    <w:semiHidden/>
    <w:unhideWhenUsed/>
    <w:qFormat/>
    <w:rsid w:val="008D6ABF"/>
    <w:pPr>
      <w:keepNext/>
      <w:tabs>
        <w:tab w:val="left" w:pos="1560"/>
      </w:tabs>
      <w:outlineLvl w:val="7"/>
    </w:pPr>
    <w:rPr>
      <w:rFonts w:ascii="AZ_OLD Normal" w:eastAsia="MS Mincho" w:hAnsi="AZ_OLD Normal"/>
      <w:sz w:val="26"/>
      <w:szCs w:val="20"/>
      <w:lang w:val="en-US"/>
    </w:rPr>
  </w:style>
  <w:style w:type="paragraph" w:styleId="Heading9">
    <w:name w:val="heading 9"/>
    <w:basedOn w:val="Normal"/>
    <w:next w:val="Normal"/>
    <w:link w:val="Heading9Char"/>
    <w:semiHidden/>
    <w:unhideWhenUsed/>
    <w:qFormat/>
    <w:rsid w:val="008D6ABF"/>
    <w:pPr>
      <w:keepNext/>
      <w:outlineLvl w:val="8"/>
    </w:pPr>
    <w:rPr>
      <w:rFonts w:ascii="AZ_OLD Normal" w:eastAsia="MS Mincho" w:hAnsi="AZ_OLD Normal"/>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F3FB0"/>
    <w:rPr>
      <w:rFonts w:cs="Times New Roman"/>
      <w:color w:val="0000FF"/>
      <w:u w:val="single"/>
    </w:rPr>
  </w:style>
  <w:style w:type="paragraph" w:customStyle="1" w:styleId="Iauiue">
    <w:name w:val="Iau?iue"/>
    <w:rsid w:val="000F3FB0"/>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EndnoteText">
    <w:name w:val="endnote text"/>
    <w:basedOn w:val="Normal"/>
    <w:link w:val="EndnoteTextChar"/>
    <w:rsid w:val="000F3FB0"/>
    <w:rPr>
      <w:sz w:val="20"/>
      <w:szCs w:val="20"/>
    </w:rPr>
  </w:style>
  <w:style w:type="character" w:customStyle="1" w:styleId="EndnoteTextChar">
    <w:name w:val="Endnote Text Char"/>
    <w:basedOn w:val="DefaultParagraphFont"/>
    <w:link w:val="EndnoteText"/>
    <w:rsid w:val="000F3FB0"/>
    <w:rPr>
      <w:rFonts w:ascii="Times New Roman" w:eastAsia="Times New Roman" w:hAnsi="Times New Roman" w:cs="Times New Roman"/>
      <w:sz w:val="20"/>
      <w:szCs w:val="20"/>
      <w:lang w:val="ru-RU" w:eastAsia="ru-RU"/>
    </w:rPr>
  </w:style>
  <w:style w:type="character" w:styleId="EndnoteReference">
    <w:name w:val="endnote reference"/>
    <w:basedOn w:val="DefaultParagraphFont"/>
    <w:rsid w:val="000F3FB0"/>
    <w:rPr>
      <w:rFonts w:cs="Times New Roman"/>
      <w:vertAlign w:val="superscript"/>
    </w:rPr>
  </w:style>
  <w:style w:type="paragraph" w:styleId="BodyTextIndent3">
    <w:name w:val="Body Text Indent 3"/>
    <w:basedOn w:val="Normal"/>
    <w:link w:val="BodyTextIndent3Char"/>
    <w:rsid w:val="000F3FB0"/>
    <w:pPr>
      <w:spacing w:after="120"/>
      <w:ind w:left="283"/>
    </w:pPr>
    <w:rPr>
      <w:sz w:val="16"/>
      <w:szCs w:val="16"/>
    </w:rPr>
  </w:style>
  <w:style w:type="character" w:customStyle="1" w:styleId="BodyTextIndent3Char">
    <w:name w:val="Body Text Indent 3 Char"/>
    <w:basedOn w:val="DefaultParagraphFont"/>
    <w:link w:val="BodyTextIndent3"/>
    <w:rsid w:val="000F3FB0"/>
    <w:rPr>
      <w:rFonts w:ascii="Times New Roman" w:eastAsia="Times New Roman" w:hAnsi="Times New Roman" w:cs="Times New Roman"/>
      <w:sz w:val="16"/>
      <w:szCs w:val="16"/>
      <w:lang w:val="ru-RU" w:eastAsia="ru-RU"/>
    </w:rPr>
  </w:style>
  <w:style w:type="character" w:customStyle="1" w:styleId="hps">
    <w:name w:val="hps"/>
    <w:basedOn w:val="DefaultParagraphFont"/>
    <w:rsid w:val="000F3FB0"/>
    <w:rPr>
      <w:rFonts w:cs="Times New Roman"/>
    </w:rPr>
  </w:style>
  <w:style w:type="character" w:customStyle="1" w:styleId="apple-converted-space">
    <w:name w:val="apple-converted-space"/>
    <w:rsid w:val="000F3FB0"/>
  </w:style>
  <w:style w:type="paragraph" w:styleId="BalloonText">
    <w:name w:val="Balloon Text"/>
    <w:basedOn w:val="Normal"/>
    <w:link w:val="BalloonTextChar"/>
    <w:semiHidden/>
    <w:unhideWhenUsed/>
    <w:rsid w:val="007D0C8C"/>
    <w:rPr>
      <w:rFonts w:ascii="Segoe UI" w:hAnsi="Segoe UI" w:cs="Segoe UI"/>
      <w:sz w:val="18"/>
      <w:szCs w:val="18"/>
    </w:rPr>
  </w:style>
  <w:style w:type="character" w:customStyle="1" w:styleId="BalloonTextChar">
    <w:name w:val="Balloon Text Char"/>
    <w:basedOn w:val="DefaultParagraphFont"/>
    <w:link w:val="BalloonText"/>
    <w:semiHidden/>
    <w:rsid w:val="007D0C8C"/>
    <w:rPr>
      <w:rFonts w:ascii="Segoe UI" w:eastAsia="Times New Roman" w:hAnsi="Segoe UI" w:cs="Segoe UI"/>
      <w:sz w:val="18"/>
      <w:szCs w:val="18"/>
      <w:lang w:val="ru-RU" w:eastAsia="ru-RU"/>
    </w:rPr>
  </w:style>
  <w:style w:type="paragraph" w:styleId="Header">
    <w:name w:val="header"/>
    <w:basedOn w:val="Normal"/>
    <w:link w:val="HeaderChar"/>
    <w:unhideWhenUsed/>
    <w:rsid w:val="007D0C8C"/>
    <w:pPr>
      <w:tabs>
        <w:tab w:val="center" w:pos="4844"/>
        <w:tab w:val="right" w:pos="9689"/>
      </w:tabs>
    </w:pPr>
  </w:style>
  <w:style w:type="character" w:customStyle="1" w:styleId="HeaderChar">
    <w:name w:val="Header Char"/>
    <w:basedOn w:val="DefaultParagraphFont"/>
    <w:link w:val="Header"/>
    <w:rsid w:val="007D0C8C"/>
    <w:rPr>
      <w:rFonts w:ascii="Times New Roman" w:eastAsia="Times New Roman" w:hAnsi="Times New Roman" w:cs="Times New Roman"/>
      <w:sz w:val="24"/>
      <w:szCs w:val="24"/>
      <w:lang w:val="ru-RU" w:eastAsia="ru-RU"/>
    </w:rPr>
  </w:style>
  <w:style w:type="paragraph" w:styleId="Footer">
    <w:name w:val="footer"/>
    <w:basedOn w:val="Normal"/>
    <w:link w:val="FooterChar"/>
    <w:unhideWhenUsed/>
    <w:rsid w:val="007D0C8C"/>
    <w:pPr>
      <w:tabs>
        <w:tab w:val="center" w:pos="4844"/>
        <w:tab w:val="right" w:pos="9689"/>
      </w:tabs>
    </w:pPr>
  </w:style>
  <w:style w:type="character" w:customStyle="1" w:styleId="FooterChar">
    <w:name w:val="Footer Char"/>
    <w:basedOn w:val="DefaultParagraphFont"/>
    <w:link w:val="Footer"/>
    <w:rsid w:val="007D0C8C"/>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595D71"/>
    <w:pPr>
      <w:ind w:left="720"/>
      <w:contextualSpacing/>
    </w:pPr>
  </w:style>
  <w:style w:type="character" w:styleId="UnresolvedMention">
    <w:name w:val="Unresolved Mention"/>
    <w:basedOn w:val="DefaultParagraphFont"/>
    <w:uiPriority w:val="99"/>
    <w:semiHidden/>
    <w:unhideWhenUsed/>
    <w:rsid w:val="00080FCD"/>
    <w:rPr>
      <w:color w:val="605E5C"/>
      <w:shd w:val="clear" w:color="auto" w:fill="E1DFDD"/>
    </w:rPr>
  </w:style>
  <w:style w:type="character" w:customStyle="1" w:styleId="Heading1Char">
    <w:name w:val="Heading 1 Char"/>
    <w:basedOn w:val="DefaultParagraphFont"/>
    <w:link w:val="Heading1"/>
    <w:rsid w:val="008D6ABF"/>
    <w:rPr>
      <w:rFonts w:ascii="Arial" w:eastAsia="MS Mincho" w:hAnsi="Arial" w:cs="Times New Roman"/>
      <w:b/>
      <w:kern w:val="28"/>
      <w:sz w:val="28"/>
      <w:szCs w:val="20"/>
      <w:lang w:val="en-US" w:eastAsia="ru-RU"/>
    </w:rPr>
  </w:style>
  <w:style w:type="character" w:customStyle="1" w:styleId="Heading2Char">
    <w:name w:val="Heading 2 Char"/>
    <w:basedOn w:val="DefaultParagraphFont"/>
    <w:link w:val="Heading2"/>
    <w:rsid w:val="008D6ABF"/>
    <w:rPr>
      <w:rFonts w:ascii="AZ_OLD Normal" w:eastAsia="MS Mincho" w:hAnsi="AZ_OLD Normal" w:cs="Times New Roman"/>
      <w:b/>
      <w:i/>
      <w:sz w:val="24"/>
      <w:szCs w:val="20"/>
      <w:lang w:val="en-US" w:eastAsia="ru-RU"/>
    </w:rPr>
  </w:style>
  <w:style w:type="character" w:customStyle="1" w:styleId="Heading3Char">
    <w:name w:val="Heading 3 Char"/>
    <w:basedOn w:val="DefaultParagraphFont"/>
    <w:link w:val="Heading3"/>
    <w:rsid w:val="008D6ABF"/>
    <w:rPr>
      <w:rFonts w:ascii="Arial" w:eastAsia="MS Mincho" w:hAnsi="Arial" w:cs="Times New Roman"/>
      <w:sz w:val="24"/>
      <w:szCs w:val="20"/>
      <w:lang w:val="en-US" w:eastAsia="ru-RU"/>
    </w:rPr>
  </w:style>
  <w:style w:type="character" w:customStyle="1" w:styleId="Heading4Char">
    <w:name w:val="Heading 4 Char"/>
    <w:basedOn w:val="DefaultParagraphFont"/>
    <w:link w:val="Heading4"/>
    <w:semiHidden/>
    <w:rsid w:val="008D6ABF"/>
    <w:rPr>
      <w:rFonts w:ascii="AZ_OLD Normal" w:eastAsia="MS Mincho" w:hAnsi="AZ_OLD Normal" w:cs="Times New Roman"/>
      <w:b/>
      <w:sz w:val="20"/>
      <w:szCs w:val="20"/>
      <w:u w:val="single"/>
      <w:lang w:val="en-US" w:eastAsia="ru-RU"/>
    </w:rPr>
  </w:style>
  <w:style w:type="character" w:customStyle="1" w:styleId="Heading5Char">
    <w:name w:val="Heading 5 Char"/>
    <w:basedOn w:val="DefaultParagraphFont"/>
    <w:link w:val="Heading5"/>
    <w:semiHidden/>
    <w:rsid w:val="008D6ABF"/>
    <w:rPr>
      <w:rFonts w:ascii="AZ_OLD Normal" w:eastAsia="MS Mincho" w:hAnsi="AZ_OLD Normal" w:cs="Times New Roman"/>
      <w:b/>
      <w:sz w:val="30"/>
      <w:szCs w:val="20"/>
      <w:lang w:val="en-US" w:eastAsia="ru-RU"/>
    </w:rPr>
  </w:style>
  <w:style w:type="character" w:customStyle="1" w:styleId="Heading6Char">
    <w:name w:val="Heading 6 Char"/>
    <w:basedOn w:val="DefaultParagraphFont"/>
    <w:link w:val="Heading6"/>
    <w:semiHidden/>
    <w:rsid w:val="008D6ABF"/>
    <w:rPr>
      <w:rFonts w:ascii="AZ_OLD Normal" w:eastAsia="MS Mincho" w:hAnsi="AZ_OLD Normal" w:cs="Times New Roman"/>
      <w:sz w:val="28"/>
      <w:szCs w:val="20"/>
      <w:lang w:val="en-US" w:eastAsia="ru-RU"/>
    </w:rPr>
  </w:style>
  <w:style w:type="character" w:customStyle="1" w:styleId="Heading7Char">
    <w:name w:val="Heading 7 Char"/>
    <w:basedOn w:val="DefaultParagraphFont"/>
    <w:link w:val="Heading7"/>
    <w:semiHidden/>
    <w:rsid w:val="008D6ABF"/>
    <w:rPr>
      <w:rFonts w:ascii="AZ_OLD Normal" w:eastAsia="MS Mincho" w:hAnsi="AZ_OLD Normal" w:cs="Times New Roman"/>
      <w:b/>
      <w:sz w:val="36"/>
      <w:szCs w:val="20"/>
      <w:lang w:val="en-US" w:eastAsia="ru-RU"/>
    </w:rPr>
  </w:style>
  <w:style w:type="character" w:customStyle="1" w:styleId="Heading8Char">
    <w:name w:val="Heading 8 Char"/>
    <w:basedOn w:val="DefaultParagraphFont"/>
    <w:link w:val="Heading8"/>
    <w:semiHidden/>
    <w:rsid w:val="008D6ABF"/>
    <w:rPr>
      <w:rFonts w:ascii="AZ_OLD Normal" w:eastAsia="MS Mincho" w:hAnsi="AZ_OLD Normal" w:cs="Times New Roman"/>
      <w:sz w:val="26"/>
      <w:szCs w:val="20"/>
      <w:lang w:val="en-US" w:eastAsia="ru-RU"/>
    </w:rPr>
  </w:style>
  <w:style w:type="character" w:customStyle="1" w:styleId="Heading9Char">
    <w:name w:val="Heading 9 Char"/>
    <w:basedOn w:val="DefaultParagraphFont"/>
    <w:link w:val="Heading9"/>
    <w:semiHidden/>
    <w:rsid w:val="008D6ABF"/>
    <w:rPr>
      <w:rFonts w:ascii="AZ_OLD Normal" w:eastAsia="MS Mincho" w:hAnsi="AZ_OLD Normal" w:cs="Times New Roman"/>
      <w:b/>
      <w:sz w:val="32"/>
      <w:szCs w:val="20"/>
      <w:lang w:val="en-US" w:eastAsia="ru-RU"/>
    </w:rPr>
  </w:style>
  <w:style w:type="paragraph" w:customStyle="1" w:styleId="msonormal0">
    <w:name w:val="msonormal"/>
    <w:basedOn w:val="Normal"/>
    <w:rsid w:val="008D6ABF"/>
    <w:pPr>
      <w:spacing w:before="100" w:beforeAutospacing="1" w:after="100" w:afterAutospacing="1"/>
    </w:pPr>
    <w:rPr>
      <w:rFonts w:ascii="Arial Unicode MS" w:eastAsia="Arial Unicode MS" w:hAnsi="Arial Unicode MS" w:cs="Arial Unicode MS"/>
    </w:rPr>
  </w:style>
  <w:style w:type="paragraph" w:styleId="NormalWeb">
    <w:name w:val="Normal (Web)"/>
    <w:basedOn w:val="Normal"/>
    <w:semiHidden/>
    <w:unhideWhenUsed/>
    <w:rsid w:val="008D6AB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semiHidden/>
    <w:unhideWhenUsed/>
    <w:rsid w:val="008D6ABF"/>
    <w:pPr>
      <w:tabs>
        <w:tab w:val="left" w:pos="1560"/>
      </w:tabs>
    </w:pPr>
    <w:rPr>
      <w:rFonts w:ascii="AZ_OLD Normal" w:eastAsia="MS Mincho" w:hAnsi="AZ_OLD Normal"/>
      <w:sz w:val="28"/>
      <w:szCs w:val="20"/>
      <w:lang w:val="en-US"/>
    </w:rPr>
  </w:style>
  <w:style w:type="character" w:customStyle="1" w:styleId="BodyTextChar">
    <w:name w:val="Body Text Char"/>
    <w:basedOn w:val="DefaultParagraphFont"/>
    <w:link w:val="BodyText"/>
    <w:semiHidden/>
    <w:rsid w:val="008D6ABF"/>
    <w:rPr>
      <w:rFonts w:ascii="AZ_OLD Normal" w:eastAsia="MS Mincho" w:hAnsi="AZ_OLD Normal" w:cs="Times New Roman"/>
      <w:sz w:val="28"/>
      <w:szCs w:val="20"/>
      <w:lang w:val="en-US" w:eastAsia="ru-RU"/>
    </w:rPr>
  </w:style>
  <w:style w:type="paragraph" w:styleId="BodyTextIndent">
    <w:name w:val="Body Text Indent"/>
    <w:basedOn w:val="Normal"/>
    <w:link w:val="BodyTextIndentChar"/>
    <w:semiHidden/>
    <w:unhideWhenUsed/>
    <w:rsid w:val="008D6ABF"/>
    <w:pPr>
      <w:ind w:left="555" w:hanging="555"/>
      <w:jc w:val="both"/>
    </w:pPr>
    <w:rPr>
      <w:rFonts w:ascii="AZ_OLD Normal" w:eastAsia="MS Mincho" w:hAnsi="AZ_OLD Normal"/>
      <w:sz w:val="28"/>
      <w:szCs w:val="20"/>
      <w:lang w:val="en-US"/>
    </w:rPr>
  </w:style>
  <w:style w:type="character" w:customStyle="1" w:styleId="BodyTextIndentChar">
    <w:name w:val="Body Text Indent Char"/>
    <w:basedOn w:val="DefaultParagraphFont"/>
    <w:link w:val="BodyTextIndent"/>
    <w:semiHidden/>
    <w:rsid w:val="008D6ABF"/>
    <w:rPr>
      <w:rFonts w:ascii="AZ_OLD Normal" w:eastAsia="MS Mincho" w:hAnsi="AZ_OLD Normal" w:cs="Times New Roman"/>
      <w:sz w:val="28"/>
      <w:szCs w:val="20"/>
      <w:lang w:val="en-US" w:eastAsia="ru-RU"/>
    </w:rPr>
  </w:style>
  <w:style w:type="paragraph" w:styleId="BodyText2">
    <w:name w:val="Body Text 2"/>
    <w:basedOn w:val="Normal"/>
    <w:link w:val="BodyText2Char"/>
    <w:semiHidden/>
    <w:unhideWhenUsed/>
    <w:rsid w:val="008D6ABF"/>
    <w:pPr>
      <w:tabs>
        <w:tab w:val="left" w:pos="1560"/>
      </w:tabs>
    </w:pPr>
    <w:rPr>
      <w:rFonts w:ascii="AZ_OLD Normal" w:eastAsia="MS Mincho" w:hAnsi="AZ_OLD Normal"/>
      <w:b/>
      <w:sz w:val="28"/>
      <w:szCs w:val="20"/>
      <w:lang w:val="en-US"/>
    </w:rPr>
  </w:style>
  <w:style w:type="character" w:customStyle="1" w:styleId="BodyText2Char">
    <w:name w:val="Body Text 2 Char"/>
    <w:basedOn w:val="DefaultParagraphFont"/>
    <w:link w:val="BodyText2"/>
    <w:semiHidden/>
    <w:rsid w:val="008D6ABF"/>
    <w:rPr>
      <w:rFonts w:ascii="AZ_OLD Normal" w:eastAsia="MS Mincho" w:hAnsi="AZ_OLD Normal" w:cs="Times New Roman"/>
      <w:b/>
      <w:sz w:val="28"/>
      <w:szCs w:val="20"/>
      <w:lang w:val="en-US" w:eastAsia="ru-RU"/>
    </w:rPr>
  </w:style>
  <w:style w:type="paragraph" w:styleId="BodyText3">
    <w:name w:val="Body Text 3"/>
    <w:basedOn w:val="Normal"/>
    <w:link w:val="BodyText3Char"/>
    <w:semiHidden/>
    <w:unhideWhenUsed/>
    <w:rsid w:val="008D6ABF"/>
    <w:pPr>
      <w:jc w:val="both"/>
    </w:pPr>
    <w:rPr>
      <w:rFonts w:ascii="AZ_OLD Normal" w:eastAsia="MS Mincho" w:hAnsi="AZ_OLD Normal"/>
      <w:sz w:val="28"/>
      <w:szCs w:val="20"/>
      <w:lang w:val="en-US"/>
    </w:rPr>
  </w:style>
  <w:style w:type="character" w:customStyle="1" w:styleId="BodyText3Char">
    <w:name w:val="Body Text 3 Char"/>
    <w:basedOn w:val="DefaultParagraphFont"/>
    <w:link w:val="BodyText3"/>
    <w:semiHidden/>
    <w:rsid w:val="008D6ABF"/>
    <w:rPr>
      <w:rFonts w:ascii="AZ_OLD Normal" w:eastAsia="MS Mincho" w:hAnsi="AZ_OLD Normal" w:cs="Times New Roman"/>
      <w:sz w:val="28"/>
      <w:szCs w:val="20"/>
      <w:lang w:val="en-US" w:eastAsia="ru-RU"/>
    </w:rPr>
  </w:style>
  <w:style w:type="paragraph" w:styleId="BodyTextIndent2">
    <w:name w:val="Body Text Indent 2"/>
    <w:basedOn w:val="Normal"/>
    <w:link w:val="BodyTextIndent2Char"/>
    <w:semiHidden/>
    <w:unhideWhenUsed/>
    <w:rsid w:val="008D6ABF"/>
    <w:pPr>
      <w:ind w:left="555"/>
      <w:jc w:val="both"/>
    </w:pPr>
    <w:rPr>
      <w:rFonts w:ascii="Az Latino" w:eastAsia="MS Mincho" w:hAnsi="Az Latino"/>
      <w:sz w:val="28"/>
      <w:szCs w:val="20"/>
      <w:lang w:val="en-US"/>
    </w:rPr>
  </w:style>
  <w:style w:type="character" w:customStyle="1" w:styleId="BodyTextIndent2Char">
    <w:name w:val="Body Text Indent 2 Char"/>
    <w:basedOn w:val="DefaultParagraphFont"/>
    <w:link w:val="BodyTextIndent2"/>
    <w:semiHidden/>
    <w:rsid w:val="008D6ABF"/>
    <w:rPr>
      <w:rFonts w:ascii="Az Latino" w:eastAsia="MS Mincho" w:hAnsi="Az Latino" w:cs="Times New Roman"/>
      <w:sz w:val="28"/>
      <w:szCs w:val="20"/>
      <w:lang w:val="en-US" w:eastAsia="ru-RU"/>
    </w:rPr>
  </w:style>
  <w:style w:type="paragraph" w:styleId="PlainText">
    <w:name w:val="Plain Text"/>
    <w:basedOn w:val="Normal"/>
    <w:link w:val="PlainTextChar"/>
    <w:semiHidden/>
    <w:unhideWhenUsed/>
    <w:rsid w:val="008D6ABF"/>
    <w:rPr>
      <w:rFonts w:ascii="Courier New" w:eastAsia="MS Mincho" w:hAnsi="Courier New"/>
      <w:sz w:val="20"/>
      <w:szCs w:val="20"/>
    </w:rPr>
  </w:style>
  <w:style w:type="character" w:customStyle="1" w:styleId="PlainTextChar">
    <w:name w:val="Plain Text Char"/>
    <w:basedOn w:val="DefaultParagraphFont"/>
    <w:link w:val="PlainText"/>
    <w:semiHidden/>
    <w:rsid w:val="008D6ABF"/>
    <w:rPr>
      <w:rFonts w:ascii="Courier New" w:eastAsia="MS Mincho" w:hAnsi="Courier New" w:cs="Times New Roman"/>
      <w:sz w:val="20"/>
      <w:szCs w:val="20"/>
      <w:lang w:val="ru-RU" w:eastAsia="ru-RU"/>
    </w:rPr>
  </w:style>
  <w:style w:type="table" w:styleId="TableGrid">
    <w:name w:val="Table Grid"/>
    <w:basedOn w:val="TableNormal"/>
    <w:rsid w:val="008D6ABF"/>
    <w:pPr>
      <w:spacing w:after="0" w:line="240" w:lineRule="auto"/>
    </w:pPr>
    <w:rPr>
      <w:rFonts w:ascii="MS Sans Serif" w:eastAsia="MS Mincho" w:hAnsi="MS Sans Serif"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A6F98"/>
    <w:rPr>
      <w:sz w:val="16"/>
      <w:szCs w:val="16"/>
    </w:rPr>
  </w:style>
  <w:style w:type="paragraph" w:styleId="CommentText">
    <w:name w:val="annotation text"/>
    <w:basedOn w:val="Normal"/>
    <w:link w:val="CommentTextChar"/>
    <w:uiPriority w:val="99"/>
    <w:semiHidden/>
    <w:unhideWhenUsed/>
    <w:rsid w:val="00DA6F98"/>
    <w:rPr>
      <w:sz w:val="20"/>
      <w:szCs w:val="20"/>
    </w:rPr>
  </w:style>
  <w:style w:type="character" w:customStyle="1" w:styleId="CommentTextChar">
    <w:name w:val="Comment Text Char"/>
    <w:basedOn w:val="DefaultParagraphFont"/>
    <w:link w:val="CommentText"/>
    <w:uiPriority w:val="99"/>
    <w:semiHidden/>
    <w:rsid w:val="00DA6F98"/>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DA6F98"/>
    <w:rPr>
      <w:b/>
      <w:bCs/>
    </w:rPr>
  </w:style>
  <w:style w:type="character" w:customStyle="1" w:styleId="CommentSubjectChar">
    <w:name w:val="Comment Subject Char"/>
    <w:basedOn w:val="CommentTextChar"/>
    <w:link w:val="CommentSubject"/>
    <w:uiPriority w:val="99"/>
    <w:semiHidden/>
    <w:rsid w:val="00DA6F98"/>
    <w:rPr>
      <w:rFonts w:ascii="Times New Roman" w:eastAsia="Times New Roman" w:hAnsi="Times New Roman" w:cs="Times New Roman"/>
      <w:b/>
      <w:bCs/>
      <w:sz w:val="20"/>
      <w:szCs w:val="20"/>
      <w:lang w:val="ru-RU" w:eastAsia="ru-RU"/>
    </w:rPr>
  </w:style>
  <w:style w:type="paragraph" w:customStyle="1" w:styleId="CharChar">
    <w:name w:val="Char Char"/>
    <w:basedOn w:val="Normal"/>
    <w:rsid w:val="00DD4340"/>
    <w:pPr>
      <w:spacing w:after="160" w:line="240" w:lineRule="exact"/>
    </w:pPr>
    <w:rPr>
      <w:rFonts w:ascii="Tahoma" w:eastAsia="MS Mincho"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229221">
      <w:bodyDiv w:val="1"/>
      <w:marLeft w:val="0"/>
      <w:marRight w:val="0"/>
      <w:marTop w:val="0"/>
      <w:marBottom w:val="0"/>
      <w:divBdr>
        <w:top w:val="none" w:sz="0" w:space="0" w:color="auto"/>
        <w:left w:val="none" w:sz="0" w:space="0" w:color="auto"/>
        <w:bottom w:val="none" w:sz="0" w:space="0" w:color="auto"/>
        <w:right w:val="none" w:sz="0" w:space="0" w:color="auto"/>
      </w:divBdr>
    </w:div>
    <w:div w:id="603391294">
      <w:bodyDiv w:val="1"/>
      <w:marLeft w:val="0"/>
      <w:marRight w:val="0"/>
      <w:marTop w:val="0"/>
      <w:marBottom w:val="0"/>
      <w:divBdr>
        <w:top w:val="none" w:sz="0" w:space="0" w:color="auto"/>
        <w:left w:val="none" w:sz="0" w:space="0" w:color="auto"/>
        <w:bottom w:val="none" w:sz="0" w:space="0" w:color="auto"/>
        <w:right w:val="none" w:sz="0" w:space="0" w:color="auto"/>
      </w:divBdr>
    </w:div>
    <w:div w:id="724989544">
      <w:bodyDiv w:val="1"/>
      <w:marLeft w:val="0"/>
      <w:marRight w:val="0"/>
      <w:marTop w:val="0"/>
      <w:marBottom w:val="0"/>
      <w:divBdr>
        <w:top w:val="none" w:sz="0" w:space="0" w:color="auto"/>
        <w:left w:val="none" w:sz="0" w:space="0" w:color="auto"/>
        <w:bottom w:val="none" w:sz="0" w:space="0" w:color="auto"/>
        <w:right w:val="none" w:sz="0" w:space="0" w:color="auto"/>
      </w:divBdr>
    </w:div>
    <w:div w:id="771509615">
      <w:bodyDiv w:val="1"/>
      <w:marLeft w:val="0"/>
      <w:marRight w:val="0"/>
      <w:marTop w:val="0"/>
      <w:marBottom w:val="0"/>
      <w:divBdr>
        <w:top w:val="none" w:sz="0" w:space="0" w:color="auto"/>
        <w:left w:val="none" w:sz="0" w:space="0" w:color="auto"/>
        <w:bottom w:val="none" w:sz="0" w:space="0" w:color="auto"/>
        <w:right w:val="none" w:sz="0" w:space="0" w:color="auto"/>
      </w:divBdr>
    </w:div>
    <w:div w:id="1204751992">
      <w:bodyDiv w:val="1"/>
      <w:marLeft w:val="0"/>
      <w:marRight w:val="0"/>
      <w:marTop w:val="0"/>
      <w:marBottom w:val="0"/>
      <w:divBdr>
        <w:top w:val="none" w:sz="0" w:space="0" w:color="auto"/>
        <w:left w:val="none" w:sz="0" w:space="0" w:color="auto"/>
        <w:bottom w:val="none" w:sz="0" w:space="0" w:color="auto"/>
        <w:right w:val="none" w:sz="0" w:space="0" w:color="auto"/>
      </w:divBdr>
    </w:div>
    <w:div w:id="1531263130">
      <w:bodyDiv w:val="1"/>
      <w:marLeft w:val="0"/>
      <w:marRight w:val="0"/>
      <w:marTop w:val="0"/>
      <w:marBottom w:val="0"/>
      <w:divBdr>
        <w:top w:val="none" w:sz="0" w:space="0" w:color="auto"/>
        <w:left w:val="none" w:sz="0" w:space="0" w:color="auto"/>
        <w:bottom w:val="none" w:sz="0" w:space="0" w:color="auto"/>
        <w:right w:val="none" w:sz="0" w:space="0" w:color="auto"/>
      </w:divBdr>
    </w:div>
    <w:div w:id="1620912499">
      <w:bodyDiv w:val="1"/>
      <w:marLeft w:val="0"/>
      <w:marRight w:val="0"/>
      <w:marTop w:val="0"/>
      <w:marBottom w:val="0"/>
      <w:divBdr>
        <w:top w:val="none" w:sz="0" w:space="0" w:color="auto"/>
        <w:left w:val="none" w:sz="0" w:space="0" w:color="auto"/>
        <w:bottom w:val="none" w:sz="0" w:space="0" w:color="auto"/>
        <w:right w:val="none" w:sz="0" w:space="0" w:color="auto"/>
      </w:divBdr>
    </w:div>
    <w:div w:id="1839420172">
      <w:bodyDiv w:val="1"/>
      <w:marLeft w:val="0"/>
      <w:marRight w:val="0"/>
      <w:marTop w:val="0"/>
      <w:marBottom w:val="0"/>
      <w:divBdr>
        <w:top w:val="none" w:sz="0" w:space="0" w:color="auto"/>
        <w:left w:val="none" w:sz="0" w:space="0" w:color="auto"/>
        <w:bottom w:val="none" w:sz="0" w:space="0" w:color="auto"/>
        <w:right w:val="none" w:sz="0" w:space="0" w:color="auto"/>
      </w:divBdr>
    </w:div>
    <w:div w:id="1940334340">
      <w:bodyDiv w:val="1"/>
      <w:marLeft w:val="0"/>
      <w:marRight w:val="0"/>
      <w:marTop w:val="0"/>
      <w:marBottom w:val="0"/>
      <w:divBdr>
        <w:top w:val="none" w:sz="0" w:space="0" w:color="auto"/>
        <w:left w:val="none" w:sz="0" w:space="0" w:color="auto"/>
        <w:bottom w:val="none" w:sz="0" w:space="0" w:color="auto"/>
        <w:right w:val="none" w:sz="0" w:space="0" w:color="auto"/>
      </w:divBdr>
    </w:div>
    <w:div w:id="207658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F4DA6-EFE3-4383-AED9-D9C86F4E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9670</Words>
  <Characters>55121</Characters>
  <Application>Microsoft Office Word</Application>
  <DocSecurity>0</DocSecurity>
  <Lines>459</Lines>
  <Paragraphs>129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user-12</dc:creator>
  <cp:lastModifiedBy>Ulviyya Gurbanova</cp:lastModifiedBy>
  <cp:revision>4</cp:revision>
  <cp:lastPrinted>2021-12-22T06:50:00Z</cp:lastPrinted>
  <dcterms:created xsi:type="dcterms:W3CDTF">2022-07-20T13:55:00Z</dcterms:created>
  <dcterms:modified xsi:type="dcterms:W3CDTF">2023-08-11T13:03:00Z</dcterms:modified>
</cp:coreProperties>
</file>