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6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9"/>
        <w:gridCol w:w="265"/>
        <w:gridCol w:w="272"/>
      </w:tblGrid>
      <w:tr w:rsidR="000400E6" w:rsidRPr="00AC63EE" w14:paraId="660798D7" w14:textId="77777777" w:rsidTr="000400E6">
        <w:trPr>
          <w:gridAfter w:val="2"/>
          <w:wAfter w:w="1316" w:type="dxa"/>
          <w:jc w:val="center"/>
        </w:trPr>
        <w:tc>
          <w:tcPr>
            <w:tcW w:w="9360" w:type="dxa"/>
          </w:tcPr>
          <w:p w14:paraId="39913944" w14:textId="77777777" w:rsidR="000400E6" w:rsidRPr="00AC63EE" w:rsidRDefault="000400E6" w:rsidP="000400E6">
            <w:pPr>
              <w:ind w:right="-9"/>
              <w:jc w:val="right"/>
              <w:rPr>
                <w:rFonts w:ascii="Palatino Linotype" w:eastAsia="MS Mincho" w:hAnsi="Palatino Linotype" w:cs="Arial"/>
                <w:lang w:val="az-Latn-AZ" w:eastAsia="en-US"/>
              </w:rPr>
            </w:pP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>Əlavə 1</w:t>
            </w:r>
          </w:p>
          <w:p w14:paraId="134EC5EA" w14:textId="77777777" w:rsidR="000400E6" w:rsidRPr="00AC63EE" w:rsidRDefault="000400E6" w:rsidP="000034D7">
            <w:pPr>
              <w:ind w:left="5135" w:right="-9"/>
              <w:jc w:val="both"/>
              <w:rPr>
                <w:rFonts w:ascii="Palatino Linotype" w:eastAsia="MS Mincho" w:hAnsi="Palatino Linotype" w:cs="Arial"/>
                <w:lang w:val="az-Latn-AZ" w:eastAsia="en-US"/>
              </w:rPr>
            </w:pP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>Azərbaycan Respublikası Dövlət</w:t>
            </w:r>
            <w:r>
              <w:rPr>
                <w:rFonts w:ascii="Palatino Linotype" w:eastAsia="MS Mincho" w:hAnsi="Palatino Linotype" w:cs="Arial"/>
                <w:lang w:val="az-Latn-AZ" w:eastAsia="en-US"/>
              </w:rPr>
              <w:t xml:space="preserve"> </w:t>
            </w: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>Statistika Komitəsinin 2022-ci il</w:t>
            </w:r>
            <w:r>
              <w:rPr>
                <w:rFonts w:ascii="Palatino Linotype" w:eastAsia="MS Mincho" w:hAnsi="Palatino Linotype" w:cs="Arial"/>
                <w:lang w:val="az-Latn-AZ" w:eastAsia="en-US"/>
              </w:rPr>
              <w:t xml:space="preserve"> </w:t>
            </w: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>30 dekabr tarixli 48/18 №-li qərarı ilə təsdiq edilmişdir.</w:t>
            </w:r>
          </w:p>
          <w:p w14:paraId="500B5E2D" w14:textId="77777777" w:rsidR="000400E6" w:rsidRPr="00AC63EE" w:rsidRDefault="000400E6" w:rsidP="000034D7">
            <w:pPr>
              <w:ind w:left="5135"/>
              <w:jc w:val="center"/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en-US"/>
              </w:rPr>
            </w:pPr>
          </w:p>
          <w:p w14:paraId="5F28B8B7" w14:textId="77777777" w:rsidR="000400E6" w:rsidRPr="00AC63EE" w:rsidRDefault="000400E6" w:rsidP="000034D7">
            <w:pPr>
              <w:ind w:left="5135"/>
              <w:jc w:val="center"/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ja-JP"/>
              </w:rPr>
            </w:pPr>
            <w:r w:rsidRPr="00AC63EE"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en-US"/>
              </w:rPr>
              <w:t xml:space="preserve">4-rabitə </w:t>
            </w:r>
            <w:r w:rsidRPr="00AC63EE">
              <w:rPr>
                <w:rFonts w:ascii="Palatino Linotype" w:eastAsia="MS Mincho" w:hAnsi="Palatino Linotype" w:cs="Arial"/>
                <w:b/>
                <w:sz w:val="26"/>
                <w:szCs w:val="26"/>
                <w:lang w:val="en-US" w:eastAsia="ja-JP"/>
              </w:rPr>
              <w:t>№-</w:t>
            </w:r>
            <w:r w:rsidRPr="00AC63EE"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ja-JP"/>
              </w:rPr>
              <w:t>li forma</w:t>
            </w:r>
          </w:p>
          <w:p w14:paraId="3843328D" w14:textId="77777777" w:rsidR="000400E6" w:rsidRPr="00AC63EE" w:rsidRDefault="000400E6" w:rsidP="000034D7">
            <w:pPr>
              <w:ind w:left="5135"/>
              <w:jc w:val="center"/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ja-JP"/>
              </w:rPr>
            </w:pPr>
            <w:r w:rsidRPr="00AC63EE"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  <w:t>rüblük</w:t>
            </w:r>
          </w:p>
          <w:p w14:paraId="04F71E8C" w14:textId="77777777" w:rsidR="000400E6" w:rsidRPr="00AC63EE" w:rsidRDefault="000400E6" w:rsidP="000034D7">
            <w:pPr>
              <w:rPr>
                <w:rFonts w:ascii="Palatino Linotype" w:hAnsi="Palatino Linotype"/>
                <w:lang w:val="az-Latn-AZ"/>
              </w:rPr>
            </w:pPr>
          </w:p>
          <w:p w14:paraId="175B93BD" w14:textId="77777777" w:rsidR="000400E6" w:rsidRPr="00AC63EE" w:rsidRDefault="000400E6" w:rsidP="000034D7">
            <w:pPr>
              <w:rPr>
                <w:rFonts w:ascii="Palatino Linotype" w:hAnsi="Palatino Linotype"/>
                <w:lang w:val="az-Latn-AZ"/>
              </w:rPr>
            </w:pPr>
          </w:p>
          <w:p w14:paraId="2F3F79F3" w14:textId="77777777" w:rsidR="000400E6" w:rsidRPr="00AC63EE" w:rsidRDefault="000400E6" w:rsidP="000034D7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AC63EE">
              <w:rPr>
                <w:rFonts w:ascii="Palatino Linotype" w:hAnsi="Palatino Linotype" w:cs="Arial"/>
                <w:b/>
                <w:lang w:val="az-Latn-AZ"/>
              </w:rPr>
              <w:t>R Ə S M İ    S T A T İ S T İ K A   H E S A B A T I</w:t>
            </w:r>
          </w:p>
          <w:p w14:paraId="31363346" w14:textId="77777777" w:rsidR="000400E6" w:rsidRPr="00AC63EE" w:rsidRDefault="000400E6" w:rsidP="000034D7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  <w:p w14:paraId="0759CFA9" w14:textId="77777777" w:rsidR="000400E6" w:rsidRPr="00AC63EE" w:rsidRDefault="000400E6" w:rsidP="000034D7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AC63EE">
              <w:rPr>
                <w:rFonts w:ascii="Palatino Linotype" w:hAnsi="Palatino Linotype" w:cs="Arial"/>
                <w:b/>
                <w:lang w:val="az-Latn-AZ"/>
              </w:rPr>
              <w:t>Rabitə xidmətləri haqqında</w:t>
            </w:r>
          </w:p>
          <w:p w14:paraId="1B8047F6" w14:textId="77777777" w:rsidR="000400E6" w:rsidRPr="00AC63EE" w:rsidRDefault="000400E6" w:rsidP="000034D7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  <w:tbl>
            <w:tblPr>
              <w:tblW w:w="97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31"/>
            </w:tblGrid>
            <w:tr w:rsidR="000400E6" w:rsidRPr="00850491" w14:paraId="1C526369" w14:textId="77777777" w:rsidTr="000034D7">
              <w:trPr>
                <w:trHeight w:val="400"/>
                <w:jc w:val="center"/>
              </w:trPr>
              <w:tc>
                <w:tcPr>
                  <w:tcW w:w="9731" w:type="dxa"/>
                  <w:shd w:val="clear" w:color="auto" w:fill="auto"/>
                  <w:vAlign w:val="center"/>
                </w:tcPr>
                <w:p w14:paraId="2355595F" w14:textId="77777777" w:rsidR="000400E6" w:rsidRPr="00AC63EE" w:rsidRDefault="000400E6" w:rsidP="000034D7">
                  <w:pPr>
                    <w:shd w:val="clear" w:color="auto" w:fill="FFFFFF" w:themeFill="background1"/>
                    <w:jc w:val="both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eastAsia="MS Mincho" w:hAnsi="Palatino Linotype" w:cs="Arial"/>
                      <w:sz w:val="22"/>
                      <w:szCs w:val="22"/>
                      <w:lang w:val="az-Latn-AZ"/>
                    </w:rPr>
                    <w:t>“Rəsmi statistika haqqında” Azərbaycan Respublikasının Qanununa uyğun olaraq hesabat forması üzrə məlumatların konfidensiallığına zəmanət verilir və onlardan yalnız ümumiləşdirilmiş şəkildə istifadə ediləcəkdir.</w:t>
                  </w:r>
                </w:p>
              </w:tc>
            </w:tr>
          </w:tbl>
          <w:p w14:paraId="1FBC7B14" w14:textId="77777777" w:rsidR="000400E6" w:rsidRPr="00AC63EE" w:rsidRDefault="000400E6" w:rsidP="000034D7">
            <w:pPr>
              <w:rPr>
                <w:rFonts w:ascii="Palatino Linotype" w:hAnsi="Palatino Linotype"/>
                <w:lang w:val="az-Latn-AZ"/>
              </w:rPr>
            </w:pPr>
          </w:p>
          <w:p w14:paraId="1CCA7021" w14:textId="77777777" w:rsidR="000400E6" w:rsidRPr="00AC63EE" w:rsidRDefault="000400E6" w:rsidP="000034D7">
            <w:pPr>
              <w:rPr>
                <w:rFonts w:ascii="Palatino Linotype" w:hAnsi="Palatino Linotype"/>
                <w:lang w:val="az-Latn-AZ"/>
              </w:rPr>
            </w:pPr>
          </w:p>
          <w:p w14:paraId="1D3C6EDE" w14:textId="77777777" w:rsidR="000400E6" w:rsidRPr="00AC63EE" w:rsidRDefault="000400E6" w:rsidP="000034D7">
            <w:pPr>
              <w:rPr>
                <w:rFonts w:ascii="Palatino Linotype" w:hAnsi="Palatino Linotype"/>
                <w:lang w:val="az-Latn-AZ"/>
              </w:rPr>
            </w:pPr>
          </w:p>
          <w:tbl>
            <w:tblPr>
              <w:tblW w:w="9923" w:type="dxa"/>
              <w:tblLook w:val="01E0" w:firstRow="1" w:lastRow="1" w:firstColumn="1" w:lastColumn="1" w:noHBand="0" w:noVBand="0"/>
            </w:tblPr>
            <w:tblGrid>
              <w:gridCol w:w="1795"/>
              <w:gridCol w:w="1974"/>
              <w:gridCol w:w="1261"/>
              <w:gridCol w:w="331"/>
              <w:gridCol w:w="4562"/>
            </w:tblGrid>
            <w:tr w:rsidR="000400E6" w:rsidRPr="00850491" w14:paraId="41080DCF" w14:textId="77777777" w:rsidTr="000034D7">
              <w:tc>
                <w:tcPr>
                  <w:tcW w:w="5030" w:type="dxa"/>
                  <w:gridSpan w:val="3"/>
                  <w:tcBorders>
                    <w:bottom w:val="single" w:sz="4" w:space="0" w:color="auto"/>
                  </w:tcBorders>
                </w:tcPr>
                <w:p w14:paraId="3275FC10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Hesabat təqdim edən statistik vahidin: </w:t>
                  </w:r>
                </w:p>
                <w:p w14:paraId="7353BB3D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  <w:p w14:paraId="6E4313A9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adı ____________________________________</w:t>
                  </w:r>
                </w:p>
                <w:p w14:paraId="1E562804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  <w:p w14:paraId="6A49F166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eastAsia="MS Mincho" w:hAnsi="Palatino Linotype" w:cs="Arial"/>
                      <w:b/>
                      <w:bCs/>
                      <w:iCs/>
                      <w:sz w:val="22"/>
                      <w:szCs w:val="22"/>
                      <w:lang w:val="az-Latn-AZ"/>
                    </w:rPr>
                    <w:t>inzibati ərazi vahidinin və yaşayış məntəqəsinin adı göstərilməklə dəqiq</w:t>
                  </w:r>
                  <w:r w:rsidRPr="00AC63EE">
                    <w:rPr>
                      <w:rFonts w:ascii="Palatino Linotype" w:eastAsia="MS Mincho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 </w:t>
                  </w: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ünvanı _______________________________________</w:t>
                  </w:r>
                </w:p>
                <w:p w14:paraId="31BECEFD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0017A032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_______________________________________</w:t>
                  </w:r>
                </w:p>
                <w:p w14:paraId="2569614D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56C69739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331" w:type="dxa"/>
                </w:tcPr>
                <w:p w14:paraId="1BA43B6D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4562" w:type="dxa"/>
                </w:tcPr>
                <w:p w14:paraId="068896A6" w14:textId="77777777" w:rsidR="000400E6" w:rsidRPr="00AC63EE" w:rsidRDefault="000400E6" w:rsidP="000034D7">
                  <w:pPr>
                    <w:shd w:val="clear" w:color="auto" w:fill="FFFFFF" w:themeFill="background1"/>
                    <w:ind w:right="149"/>
                    <w:jc w:val="both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 xml:space="preserve">Hesabat telekommunikasiya və poçt rabitəsi müəssisələri tərəfindən hesabat dövründən sonra 30 gün müddətinə elektron formada Dövlət Statistika Komitəsinin </w:t>
                  </w:r>
                  <w:r w:rsidRPr="00AC63EE">
                    <w:rPr>
                      <w:rFonts w:ascii="Palatino Linotype" w:eastAsia="MS Mincho" w:hAnsi="Palatino Linotype" w:cs="Arial"/>
                      <w:sz w:val="22"/>
                      <w:szCs w:val="22"/>
                      <w:lang w:val="az-Latn-AZ"/>
                    </w:rPr>
                    <w:t>internet səhifəsində (</w:t>
                  </w:r>
                  <w:hyperlink r:id="rId5" w:history="1">
                    <w:r w:rsidRPr="00AC63EE">
                      <w:rPr>
                        <w:rStyle w:val="Hyperlink"/>
                        <w:rFonts w:ascii="Palatino Linotype" w:eastAsia="MS Mincho" w:hAnsi="Palatino Linotype"/>
                        <w:sz w:val="22"/>
                        <w:szCs w:val="22"/>
                        <w:lang w:val="az-Latn-AZ"/>
                      </w:rPr>
                      <w:t>www.stat.gov.az</w:t>
                    </w:r>
                  </w:hyperlink>
                  <w:r w:rsidRPr="00AC63EE">
                    <w:rPr>
                      <w:rFonts w:ascii="Palatino Linotype" w:eastAsia="MS Mincho" w:hAnsi="Palatino Linotype" w:cs="Arial"/>
                      <w:sz w:val="22"/>
                      <w:szCs w:val="22"/>
                      <w:lang w:val="az-Latn-AZ"/>
                    </w:rPr>
                    <w:t>) real vaxt rejimində təqdim edilir.</w:t>
                  </w:r>
                </w:p>
              </w:tc>
            </w:tr>
            <w:tr w:rsidR="000400E6" w:rsidRPr="00850491" w14:paraId="7200BE56" w14:textId="77777777" w:rsidTr="000034D7"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69E2E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Hesabat formasının kodu</w:t>
                  </w: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F3EB3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Statistik vahidin identifikasiya</w:t>
                  </w:r>
                </w:p>
                <w:p w14:paraId="424539C3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(statistik) kodu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5B46B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VÖEN</w:t>
                  </w:r>
                </w:p>
              </w:tc>
              <w:tc>
                <w:tcPr>
                  <w:tcW w:w="331" w:type="dxa"/>
                  <w:tcBorders>
                    <w:left w:val="single" w:sz="4" w:space="0" w:color="auto"/>
                  </w:tcBorders>
                  <w:vAlign w:val="center"/>
                </w:tcPr>
                <w:p w14:paraId="5FA7711E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4562" w:type="dxa"/>
                </w:tcPr>
                <w:p w14:paraId="35AB7CAB" w14:textId="77777777" w:rsidR="000400E6" w:rsidRPr="00AC63EE" w:rsidRDefault="000400E6" w:rsidP="000034D7">
                  <w:pPr>
                    <w:shd w:val="clear" w:color="auto" w:fill="FFFFFF" w:themeFill="background1"/>
                    <w:ind w:right="149"/>
                    <w:jc w:val="both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Hesabat formasına və onun doldurulmasına dair rəy və təklifləri Azərbaycan Respublikasının Dövlət Statistika Komitəsinə göndərə bilərsiniz.</w:t>
                  </w:r>
                </w:p>
                <w:p w14:paraId="0EDA6DC3" w14:textId="77777777" w:rsidR="000400E6" w:rsidRPr="00AC63EE" w:rsidRDefault="000400E6" w:rsidP="000034D7">
                  <w:pPr>
                    <w:shd w:val="clear" w:color="auto" w:fill="FFFFFF" w:themeFill="background1"/>
                    <w:ind w:right="149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 xml:space="preserve">Elektron poçt ünvanı: hesabat@stat.gov.az </w:t>
                  </w:r>
                </w:p>
                <w:p w14:paraId="6CB189CF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AC63EE" w14:paraId="5D3E009E" w14:textId="77777777" w:rsidTr="000034D7"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2D810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03109080</w:t>
                  </w: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7AA2B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7EA9F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331" w:type="dxa"/>
                  <w:tcBorders>
                    <w:left w:val="single" w:sz="4" w:space="0" w:color="auto"/>
                  </w:tcBorders>
                </w:tcPr>
                <w:p w14:paraId="768095AC" w14:textId="77777777" w:rsidR="000400E6" w:rsidRPr="00AC63EE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4562" w:type="dxa"/>
                </w:tcPr>
                <w:p w14:paraId="3DFAE55D" w14:textId="77777777" w:rsidR="000400E6" w:rsidRPr="00AC63EE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2EAA9374" w14:textId="77777777" w:rsidR="000400E6" w:rsidRPr="00AC63EE" w:rsidRDefault="000400E6" w:rsidP="000034D7">
            <w:pPr>
              <w:jc w:val="center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  <w:p w14:paraId="60E78BC0" w14:textId="77777777" w:rsidR="000400E6" w:rsidRPr="00AC63EE" w:rsidRDefault="000400E6" w:rsidP="000034D7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</w:p>
          <w:p w14:paraId="2DE930F3" w14:textId="77777777" w:rsidR="000400E6" w:rsidRPr="00AC63EE" w:rsidRDefault="000400E6" w:rsidP="000034D7">
            <w:pPr>
              <w:jc w:val="center"/>
              <w:rPr>
                <w:rFonts w:ascii="Palatino Linotype" w:hAnsi="Palatino Linotype" w:cs="Segoe UI"/>
                <w:lang w:val="az-Latn-AZ"/>
              </w:rPr>
            </w:pPr>
            <w:r w:rsidRPr="00AC63EE">
              <w:rPr>
                <w:rFonts w:ascii="Palatino Linotype" w:hAnsi="Palatino Linotype" w:cs="Arial"/>
                <w:b/>
                <w:lang w:val="az-Latn-AZ"/>
              </w:rPr>
              <w:t>20 __ ilin _________ rübü üçün</w:t>
            </w:r>
          </w:p>
        </w:tc>
      </w:tr>
      <w:tr w:rsidR="000400E6" w14:paraId="1A440161" w14:textId="77777777" w:rsidTr="000400E6">
        <w:trPr>
          <w:jc w:val="center"/>
        </w:trPr>
        <w:tc>
          <w:tcPr>
            <w:tcW w:w="10676" w:type="dxa"/>
            <w:gridSpan w:val="3"/>
          </w:tcPr>
          <w:p w14:paraId="4C7F63A5" w14:textId="77777777" w:rsidR="000400E6" w:rsidRDefault="000400E6" w:rsidP="000034D7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</w:p>
          <w:p w14:paraId="4E1E8E3A" w14:textId="77777777" w:rsidR="000400E6" w:rsidRPr="006F00E6" w:rsidRDefault="000400E6" w:rsidP="000034D7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  <w:lastRenderedPageBreak/>
              <w:t>I bölmə. Rabitə xidmətlərinin dəyər ifadəsində həcmi</w:t>
            </w:r>
          </w:p>
          <w:p w14:paraId="05432662" w14:textId="77777777" w:rsidR="000400E6" w:rsidRPr="006F00E6" w:rsidRDefault="000400E6" w:rsidP="000034D7">
            <w:pPr>
              <w:shd w:val="clear" w:color="auto" w:fill="FFFFFF" w:themeFill="background1"/>
              <w:ind w:left="8640"/>
              <w:rPr>
                <w:rFonts w:ascii="Palatino Linotype" w:hAnsi="Palatino Linotype" w:cs="Arial"/>
                <w:bCs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bCs/>
                <w:sz w:val="22"/>
                <w:szCs w:val="22"/>
                <w:lang w:val="az-Latn-AZ"/>
              </w:rPr>
              <w:t>manat</w:t>
            </w:r>
          </w:p>
          <w:tbl>
            <w:tblPr>
              <w:tblW w:w="103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833"/>
              <w:gridCol w:w="6684"/>
              <w:gridCol w:w="1462"/>
              <w:gridCol w:w="1418"/>
            </w:tblGrid>
            <w:tr w:rsidR="000400E6" w:rsidRPr="006F00E6" w14:paraId="11C070AB" w14:textId="77777777" w:rsidTr="000034D7">
              <w:trPr>
                <w:jc w:val="center"/>
              </w:trPr>
              <w:tc>
                <w:tcPr>
                  <w:tcW w:w="833" w:type="dxa"/>
                  <w:vMerge w:val="restart"/>
                  <w:vAlign w:val="center"/>
                </w:tcPr>
                <w:p w14:paraId="7C2432DF" w14:textId="77777777" w:rsidR="000400E6" w:rsidRPr="006F00E6" w:rsidRDefault="000400E6" w:rsidP="000034D7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Sətrin</w:t>
                  </w:r>
                </w:p>
                <w:p w14:paraId="13C09AD6" w14:textId="77777777" w:rsidR="000400E6" w:rsidRPr="006F00E6" w:rsidRDefault="000400E6" w:rsidP="000034D7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kodu</w:t>
                  </w:r>
                </w:p>
              </w:tc>
              <w:tc>
                <w:tcPr>
                  <w:tcW w:w="6684" w:type="dxa"/>
                  <w:vMerge w:val="restart"/>
                  <w:vAlign w:val="center"/>
                </w:tcPr>
                <w:p w14:paraId="5F00C71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2880" w:type="dxa"/>
                  <w:gridSpan w:val="2"/>
                  <w:vAlign w:val="center"/>
                </w:tcPr>
                <w:p w14:paraId="3BE3159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Hesabat rübündə</w:t>
                  </w:r>
                </w:p>
              </w:tc>
            </w:tr>
            <w:tr w:rsidR="000400E6" w:rsidRPr="006F00E6" w14:paraId="6F7B8BC8" w14:textId="77777777" w:rsidTr="000034D7">
              <w:trPr>
                <w:jc w:val="center"/>
              </w:trPr>
              <w:tc>
                <w:tcPr>
                  <w:tcW w:w="833" w:type="dxa"/>
                  <w:vMerge/>
                  <w:vAlign w:val="center"/>
                </w:tcPr>
                <w:p w14:paraId="1EAEFAA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6684" w:type="dxa"/>
                  <w:vMerge/>
                  <w:vAlign w:val="center"/>
                </w:tcPr>
                <w:p w14:paraId="39D3C5A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0C521C0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Cəmi</w:t>
                  </w:r>
                </w:p>
                <w:p w14:paraId="45098D7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(ƏDV-siz)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A84B0B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o cümlədən əhali üçün</w:t>
                  </w:r>
                </w:p>
              </w:tc>
            </w:tr>
            <w:tr w:rsidR="000400E6" w:rsidRPr="006F00E6" w14:paraId="50AEAA28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71AE5FC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А</w:t>
                  </w:r>
                </w:p>
              </w:tc>
              <w:tc>
                <w:tcPr>
                  <w:tcW w:w="6684" w:type="dxa"/>
                  <w:vAlign w:val="center"/>
                </w:tcPr>
                <w:p w14:paraId="499E4E4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</w:t>
                  </w:r>
                </w:p>
              </w:tc>
              <w:tc>
                <w:tcPr>
                  <w:tcW w:w="1462" w:type="dxa"/>
                  <w:vAlign w:val="center"/>
                </w:tcPr>
                <w:p w14:paraId="592D0D8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306C957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</w:t>
                  </w:r>
                </w:p>
              </w:tc>
            </w:tr>
            <w:tr w:rsidR="000400E6" w:rsidRPr="00850491" w14:paraId="404A2BD9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</w:tcPr>
                <w:p w14:paraId="57C295A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5EF3E85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Göstərilmiş rabitə xidmətlərinin həcmi-cəmi</w:t>
                  </w:r>
                </w:p>
                <w:p w14:paraId="4E24D55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 cümlədən: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7619BAA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41B8F0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E084B4D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788101C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082E9A0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Poçt rabitəsi üzrə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7ED874F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10CAAF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4FD8D24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4F3DCD4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10F9AE0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poçt ödəniş nişanlarının satışından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559739E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2596606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7F60E142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5E1C4E4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7EF30BF2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dövri mətbuatın abunəsindən, pərakəndə satışından, yayılması, çatdırılması və yenidən ünvanlaşdırılmasından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4D1E382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1B5DFA8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ADA9FF8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</w:tcPr>
                <w:p w14:paraId="42AEA77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415BA89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 xml:space="preserve">qiyməti bəyan edilmiş məktub və banderolların </w:t>
                  </w:r>
                </w:p>
                <w:p w14:paraId="745FAEA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göndərilməsindən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15BD0C6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1092628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A5BD1DA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1037DF8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4A86661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2106DDA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1F7298C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DE1C534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7F8E5D9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13A8D84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bağlamalardan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4F7CCED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0218D64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AB3289A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29571A1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0D907F5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7B71A25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16DC1D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2DE97B7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46299CA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9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456C4EB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kiçik paketlərdən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6714D9A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25EFFD8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758296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306EEF4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2ADDEED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pul baratlarının göndərilməsindən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1F21084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148230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731B88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521F9EA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11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2216C85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5F113AC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3308B77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9C6BD1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F41F4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1A03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kommunal xidmət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C569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3AFC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952F06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1260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D23C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elektrik enerjisi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344F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99B3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78F053E8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9FE6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18DC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su və kanalizasiya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82B3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F7BE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2DBDBE2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FDE1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73CD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qaz xidməti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6F2C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DA0B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A19F720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8F3E8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F6BB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kommunal haqlarının yığımından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3D95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5CF9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B249B1C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A589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B47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sürətli poçt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9B6C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630A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E90C778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F362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D136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DB70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336F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30CA3AC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13EB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F5FD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kuryer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BF2B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B919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26D3EBB9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FCD3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04E49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şəhərlərarası telefon danışıq (ŞATD)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0CC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FFCD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903064D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6D86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9744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abunə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DFDB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A307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41A79F3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5781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DB69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2B8B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41F1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FAB102B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50DA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A9D09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Xüsusi poçt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3A2D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B139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BC64FE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8480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0A2B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Sənədli elektrik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0173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7315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A66AB8B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7B395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2B87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teleqramların göndərilməsindən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C41C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4CCE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79E8626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FA83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64DE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8839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D39C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16C1F544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D272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3408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Şəhərlərarası və beynəlxalq telefon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0756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5E1B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721228D0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EAF0D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7533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ölkə ərazisində aparılan şəhərlərarası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FFAE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A852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7E6C6C7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4ADF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3E1F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mobil şəbəkəyə çıxışdan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14BE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A929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B99ABC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4C05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3DA2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beynəlxalq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47FC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5DF7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E9E54DC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72105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99EC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kanallarının istifadəyə verilməsindən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C91C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718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335F20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A7AE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AAB7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şəhərlərarası və universal taksofonlardan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FE39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C0EE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92EE5E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D5077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lastRenderedPageBreak/>
                    <w:t>33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D67C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42D6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F24C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8E40DC1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F3A3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9B81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8D95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7EB2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BE83FB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08AD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35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C33E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Şəhər telefon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FE2C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CFA6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7A6FD01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9E9C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98C7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çəkilişindən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DCA8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E8F9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E649165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4D9D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5FC1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abunə haqqından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43F3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90FE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F630CD3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AC68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F062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birbaşa birləşdirici xətlərdən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CE42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9BD6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6837096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FEBA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FEF7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sorğu məlumat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33A0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5A0B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09BB51A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2F7B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7184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servis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B36F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173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BD2BA50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7F7B6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E6A9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şəhər taksofonlarından (şəhər, universal)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C484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67D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0A2454A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257A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A155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1526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2B18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49CC047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49044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43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35A37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Kənd telefon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CD8C6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90731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8AE2C2D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94C1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9089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çəkilişindən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A5FF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076E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3E4C489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16CE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C8AE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abunə haqqından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897D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6764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B010E3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4727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8300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631B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DF86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20F473F4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4C38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47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D338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Audiovizual yayım və peyk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FCCE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5107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6220F727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1144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2FFC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radio proqramlarının qəbulu və 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BE41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A1C0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170F0777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6742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1CB1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televiziya proqramlarının qəbulu və 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9E90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AFE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277E2CC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9E0BD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9060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kabel televiziyasından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8387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B20D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5C7D10B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48E4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29E9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rəqəmsal TV yayımından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B098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977D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75C5BD6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B6DB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D9DD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kanallarının istifadəyə verilməsindən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DF59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34E3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05711EE0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C01F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58AF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radio proqramlarının qəbulu və 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2400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F8C9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7D6BEC8E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BA3CA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01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televiziya proqramlarının qəbulu və</w:t>
                  </w:r>
                </w:p>
                <w:p w14:paraId="30BF960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AF21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73A8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24DBEB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EFC4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1BB1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internet xidmətlərinin göstərilməsindən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22B4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3342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8722491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1583B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BBA6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data xidmətlərinin göstərilməsindən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C06D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E7F9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E5C1A63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F19E8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52D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24D0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2FB3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6CA9A1C5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D24A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58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E89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Radiotezliklərin ayrılması, qeydiyyatı, istismarı və nəzarəti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EE57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5BC6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D590AF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FE10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98B8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radiotezliklərin istismarından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9E79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7A01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62376EEE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C6CD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60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8DAF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Naqilsiz radiorabitə üzrə (mobil telefon rabitəsi istisna olmaqla)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4DB3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9E01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29B5922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79BB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DB3F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trank rabitəsi xidmətindən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DE79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9818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085C00D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74A9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44EA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radiotelefon rabitəsi xidmətindən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A3C6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D00D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5C11F85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56FF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4336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4433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3091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1AAB12E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3172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64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D2A7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rabitəsindən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3AAA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730E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FCEAC69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C073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D396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ölkədaxili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FB9E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C719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ED0A33B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920F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2A85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beynəlxalq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171D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A1E1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BB57BCD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2F09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4A8B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SMS-lərin göndərilməsindən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A83B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B3B7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5A5B1B9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B686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1E84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data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AF8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0D5C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1803BA0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FC0C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453F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5D5E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B574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69122CC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C421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FF50F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64-cü sətirdən: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1851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CC01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3B31D9BB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09EB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0490B8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yerli (ölkədaxili) abunəçilərin beynəlxalq rouminq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0A0F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BC71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1E8F1B8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B80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lastRenderedPageBreak/>
                    <w:t>71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8F17C0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xarici ölkə vətəndaşlarının ölkə daxilində beynəlxalq</w:t>
                  </w:r>
                </w:p>
                <w:p w14:paraId="233073A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rouminq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1033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4338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18887D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E047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72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34E6DA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Genişzolaqlı mobil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5AA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3B0F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63E452C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38E2F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73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9675F5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İnternet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C0748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4236D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5DC225D" w14:textId="77777777" w:rsidTr="000034D7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F080E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E8CEDB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genişzolaqlı internet xidmətlərinin göstərilməsindən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874A6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3D7C7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C80233C" w14:textId="77777777" w:rsidTr="000034D7">
              <w:trPr>
                <w:trHeight w:val="187"/>
                <w:jc w:val="center"/>
              </w:trPr>
              <w:tc>
                <w:tcPr>
                  <w:tcW w:w="833" w:type="dxa"/>
                  <w:vAlign w:val="center"/>
                </w:tcPr>
                <w:p w14:paraId="791F3AC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75</w:t>
                  </w:r>
                </w:p>
              </w:tc>
              <w:tc>
                <w:tcPr>
                  <w:tcW w:w="6684" w:type="dxa"/>
                  <w:vAlign w:val="bottom"/>
                </w:tcPr>
                <w:p w14:paraId="3E1EBAD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ADSL və HDSL xidmətlərindən</w:t>
                  </w:r>
                </w:p>
              </w:tc>
              <w:tc>
                <w:tcPr>
                  <w:tcW w:w="1462" w:type="dxa"/>
                </w:tcPr>
                <w:p w14:paraId="3BF275C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5F9D9C4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2B735A0" w14:textId="77777777" w:rsidTr="000034D7">
              <w:trPr>
                <w:trHeight w:val="187"/>
                <w:jc w:val="center"/>
              </w:trPr>
              <w:tc>
                <w:tcPr>
                  <w:tcW w:w="833" w:type="dxa"/>
                  <w:vAlign w:val="center"/>
                </w:tcPr>
                <w:p w14:paraId="1AD4826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76</w:t>
                  </w:r>
                </w:p>
              </w:tc>
              <w:tc>
                <w:tcPr>
                  <w:tcW w:w="6684" w:type="dxa"/>
                  <w:vAlign w:val="bottom"/>
                </w:tcPr>
                <w:p w14:paraId="659C49F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GPON xidmətlərindən</w:t>
                  </w:r>
                </w:p>
              </w:tc>
              <w:tc>
                <w:tcPr>
                  <w:tcW w:w="1462" w:type="dxa"/>
                </w:tcPr>
                <w:p w14:paraId="37CE75A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06854BB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DE690C7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09911C2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77</w:t>
                  </w:r>
                </w:p>
              </w:tc>
              <w:tc>
                <w:tcPr>
                  <w:tcW w:w="6684" w:type="dxa"/>
                  <w:vAlign w:val="bottom"/>
                </w:tcPr>
                <w:p w14:paraId="1EF20CF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ayrılmış internet xidmətindən</w:t>
                  </w:r>
                </w:p>
              </w:tc>
              <w:tc>
                <w:tcPr>
                  <w:tcW w:w="1462" w:type="dxa"/>
                </w:tcPr>
                <w:p w14:paraId="46E9135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7696AFE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652BE4B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614CD8C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78</w:t>
                  </w:r>
                </w:p>
              </w:tc>
              <w:tc>
                <w:tcPr>
                  <w:tcW w:w="6684" w:type="dxa"/>
                  <w:vAlign w:val="bottom"/>
                </w:tcPr>
                <w:p w14:paraId="5C24B31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</w:tcPr>
                <w:p w14:paraId="06F6612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34FAD88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38650AC6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7F5AFCA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79</w:t>
                  </w:r>
                </w:p>
              </w:tc>
              <w:tc>
                <w:tcPr>
                  <w:tcW w:w="6684" w:type="dxa"/>
                  <w:vAlign w:val="bottom"/>
                </w:tcPr>
                <w:p w14:paraId="609AFEA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Data xidmətlərindən (mobil telefon rabitəsi istisna olmaqla)</w:t>
                  </w:r>
                </w:p>
              </w:tc>
              <w:tc>
                <w:tcPr>
                  <w:tcW w:w="1462" w:type="dxa"/>
                </w:tcPr>
                <w:p w14:paraId="3528869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6EBF351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183E42DC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175B302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80</w:t>
                  </w:r>
                </w:p>
              </w:tc>
              <w:tc>
                <w:tcPr>
                  <w:tcW w:w="6684" w:type="dxa"/>
                  <w:vAlign w:val="bottom"/>
                </w:tcPr>
                <w:p w14:paraId="205373C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IP TV xidmətlərindən</w:t>
                  </w:r>
                </w:p>
              </w:tc>
              <w:tc>
                <w:tcPr>
                  <w:tcW w:w="1462" w:type="dxa"/>
                </w:tcPr>
                <w:p w14:paraId="3C8C8B4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76C9012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523F1B7C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2797B7F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81</w:t>
                  </w:r>
                </w:p>
              </w:tc>
              <w:tc>
                <w:tcPr>
                  <w:tcW w:w="6684" w:type="dxa"/>
                  <w:vAlign w:val="bottom"/>
                </w:tcPr>
                <w:p w14:paraId="0279EBA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en-US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CDMA texnologiyalı rabitə xidmətlərindən</w:t>
                  </w:r>
                </w:p>
              </w:tc>
              <w:tc>
                <w:tcPr>
                  <w:tcW w:w="1462" w:type="dxa"/>
                </w:tcPr>
                <w:p w14:paraId="1A524CD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625AD8E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7AD3D987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5A0E458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82</w:t>
                  </w:r>
                </w:p>
              </w:tc>
              <w:tc>
                <w:tcPr>
                  <w:tcW w:w="6684" w:type="dxa"/>
                  <w:vAlign w:val="bottom"/>
                </w:tcPr>
                <w:p w14:paraId="708E31F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Elektron xidmətlərin göstərilməsindən</w:t>
                  </w:r>
                </w:p>
              </w:tc>
              <w:tc>
                <w:tcPr>
                  <w:tcW w:w="1462" w:type="dxa"/>
                </w:tcPr>
                <w:p w14:paraId="1A1EEBF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2F4EBDC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01C6DD5E" w14:textId="77777777" w:rsidTr="000034D7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2C4D068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83</w:t>
                  </w:r>
                </w:p>
              </w:tc>
              <w:tc>
                <w:tcPr>
                  <w:tcW w:w="6684" w:type="dxa"/>
                  <w:vAlign w:val="bottom"/>
                </w:tcPr>
                <w:p w14:paraId="21FF637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Digər rabitə xidmətlərindən</w:t>
                  </w:r>
                </w:p>
              </w:tc>
              <w:tc>
                <w:tcPr>
                  <w:tcW w:w="1462" w:type="dxa"/>
                </w:tcPr>
                <w:p w14:paraId="5D96EB6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01D2745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54BAF0D0" w14:textId="77777777" w:rsidTr="000034D7">
              <w:trPr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452720D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84</w:t>
                  </w:r>
                </w:p>
              </w:tc>
              <w:tc>
                <w:tcPr>
                  <w:tcW w:w="6684" w:type="dxa"/>
                  <w:shd w:val="clear" w:color="auto" w:fill="auto"/>
                  <w:vAlign w:val="bottom"/>
                </w:tcPr>
                <w:p w14:paraId="0924943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Rabitə xidmətlərinə çəkilən xərclər</w:t>
                  </w:r>
                </w:p>
              </w:tc>
              <w:tc>
                <w:tcPr>
                  <w:tcW w:w="1462" w:type="dxa"/>
                  <w:shd w:val="clear" w:color="auto" w:fill="auto"/>
                </w:tcPr>
                <w:p w14:paraId="5B572E0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3A8D2B1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22B54523" w14:textId="77777777" w:rsidR="000400E6" w:rsidRPr="006F00E6" w:rsidRDefault="000400E6" w:rsidP="000034D7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  <w:p w14:paraId="1F2A26EF" w14:textId="77777777" w:rsidR="000400E6" w:rsidRPr="006F00E6" w:rsidRDefault="000400E6" w:rsidP="000034D7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  <w:t>II bölmə. Rabitə xidmətlərinin natura ifadəsində həcmi</w:t>
            </w:r>
          </w:p>
          <w:p w14:paraId="2F2462C9" w14:textId="77777777" w:rsidR="000400E6" w:rsidRPr="006F00E6" w:rsidRDefault="000400E6" w:rsidP="000034D7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</w:p>
          <w:tbl>
            <w:tblPr>
              <w:tblW w:w="104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832"/>
              <w:gridCol w:w="5322"/>
              <w:gridCol w:w="1340"/>
              <w:gridCol w:w="1417"/>
              <w:gridCol w:w="1539"/>
            </w:tblGrid>
            <w:tr w:rsidR="000400E6" w:rsidRPr="006F00E6" w14:paraId="2D13C3BF" w14:textId="77777777" w:rsidTr="000034D7">
              <w:trPr>
                <w:jc w:val="center"/>
              </w:trPr>
              <w:tc>
                <w:tcPr>
                  <w:tcW w:w="832" w:type="dxa"/>
                  <w:vMerge w:val="restart"/>
                  <w:vAlign w:val="center"/>
                </w:tcPr>
                <w:p w14:paraId="21EE8932" w14:textId="77777777" w:rsidR="000400E6" w:rsidRPr="006F00E6" w:rsidRDefault="000400E6" w:rsidP="000034D7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Sətrin</w:t>
                  </w:r>
                </w:p>
                <w:p w14:paraId="57120447" w14:textId="77777777" w:rsidR="000400E6" w:rsidRPr="006F00E6" w:rsidRDefault="000400E6" w:rsidP="000034D7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kodu</w:t>
                  </w:r>
                </w:p>
              </w:tc>
              <w:tc>
                <w:tcPr>
                  <w:tcW w:w="5322" w:type="dxa"/>
                  <w:vMerge w:val="restart"/>
                  <w:vAlign w:val="center"/>
                </w:tcPr>
                <w:p w14:paraId="693AEBB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</w:tcPr>
                <w:p w14:paraId="14718FB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Ölçü vahidi</w:t>
                  </w:r>
                </w:p>
              </w:tc>
              <w:tc>
                <w:tcPr>
                  <w:tcW w:w="2956" w:type="dxa"/>
                  <w:gridSpan w:val="2"/>
                  <w:vAlign w:val="center"/>
                </w:tcPr>
                <w:p w14:paraId="63A431B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Hesabat</w:t>
                  </w:r>
                  <w:r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 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rübündə</w:t>
                  </w:r>
                </w:p>
              </w:tc>
            </w:tr>
            <w:tr w:rsidR="000400E6" w:rsidRPr="006F00E6" w14:paraId="2C034718" w14:textId="77777777" w:rsidTr="000034D7">
              <w:trPr>
                <w:jc w:val="center"/>
              </w:trPr>
              <w:tc>
                <w:tcPr>
                  <w:tcW w:w="832" w:type="dxa"/>
                  <w:vMerge/>
                  <w:vAlign w:val="center"/>
                </w:tcPr>
                <w:p w14:paraId="6A494BC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5322" w:type="dxa"/>
                  <w:vMerge/>
                  <w:vAlign w:val="center"/>
                </w:tcPr>
                <w:p w14:paraId="18EDFA6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</w:tcPr>
                <w:p w14:paraId="7CAAF4D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580A0C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Cəmi</w:t>
                  </w:r>
                </w:p>
              </w:tc>
              <w:tc>
                <w:tcPr>
                  <w:tcW w:w="1539" w:type="dxa"/>
                  <w:vAlign w:val="center"/>
                </w:tcPr>
                <w:p w14:paraId="72A4815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o cümlədən əhali üçün</w:t>
                  </w:r>
                </w:p>
              </w:tc>
            </w:tr>
            <w:tr w:rsidR="000400E6" w:rsidRPr="006F00E6" w14:paraId="005748F1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4CB1EB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А</w:t>
                  </w:r>
                </w:p>
              </w:tc>
              <w:tc>
                <w:tcPr>
                  <w:tcW w:w="5322" w:type="dxa"/>
                  <w:vAlign w:val="center"/>
                </w:tcPr>
                <w:p w14:paraId="4F651DE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</w:t>
                  </w:r>
                </w:p>
              </w:tc>
              <w:tc>
                <w:tcPr>
                  <w:tcW w:w="1340" w:type="dxa"/>
                </w:tcPr>
                <w:p w14:paraId="75390A3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</w:t>
                  </w:r>
                </w:p>
              </w:tc>
              <w:tc>
                <w:tcPr>
                  <w:tcW w:w="1417" w:type="dxa"/>
                  <w:vAlign w:val="center"/>
                </w:tcPr>
                <w:p w14:paraId="284913D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  <w:tc>
                <w:tcPr>
                  <w:tcW w:w="1539" w:type="dxa"/>
                  <w:vAlign w:val="center"/>
                </w:tcPr>
                <w:p w14:paraId="168B7D6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</w:t>
                  </w:r>
                </w:p>
              </w:tc>
            </w:tr>
            <w:tr w:rsidR="000400E6" w:rsidRPr="006F00E6" w14:paraId="2EA7BC19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F95FB9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85</w:t>
                  </w:r>
                </w:p>
              </w:tc>
              <w:tc>
                <w:tcPr>
                  <w:tcW w:w="5322" w:type="dxa"/>
                </w:tcPr>
                <w:p w14:paraId="27E10ED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Genişzolaqlı, yüksəksürətli rabitə avadanlıqlarının tutumu</w:t>
                  </w:r>
                </w:p>
              </w:tc>
              <w:tc>
                <w:tcPr>
                  <w:tcW w:w="1340" w:type="dxa"/>
                  <w:vAlign w:val="bottom"/>
                </w:tcPr>
                <w:p w14:paraId="00025D0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nömrə</w:t>
                  </w:r>
                </w:p>
              </w:tc>
              <w:tc>
                <w:tcPr>
                  <w:tcW w:w="1417" w:type="dxa"/>
                </w:tcPr>
                <w:p w14:paraId="75B81EC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38273F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282BB35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73E7DE1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86</w:t>
                  </w:r>
                </w:p>
              </w:tc>
              <w:tc>
                <w:tcPr>
                  <w:tcW w:w="5322" w:type="dxa"/>
                </w:tcPr>
                <w:p w14:paraId="21406F2D" w14:textId="77777777" w:rsidR="000400E6" w:rsidRPr="006F00E6" w:rsidRDefault="000400E6" w:rsidP="000034D7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ISDN avadanlıqlarının tutumu</w:t>
                  </w:r>
                </w:p>
              </w:tc>
              <w:tc>
                <w:tcPr>
                  <w:tcW w:w="1340" w:type="dxa"/>
                </w:tcPr>
                <w:p w14:paraId="3FF5E23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6F371A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45B02A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CDED210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C54AC9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87</w:t>
                  </w:r>
                </w:p>
              </w:tc>
              <w:tc>
                <w:tcPr>
                  <w:tcW w:w="5322" w:type="dxa"/>
                </w:tcPr>
                <w:p w14:paraId="476E93AB" w14:textId="77777777" w:rsidR="000400E6" w:rsidRPr="006F00E6" w:rsidRDefault="000400E6" w:rsidP="000034D7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 xml:space="preserve">ADSL və HDSL </w:t>
                  </w: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avadanlıqlarının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7823ED6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557399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4E4875D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ECDD3B7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B2D98C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88</w:t>
                  </w:r>
                </w:p>
              </w:tc>
              <w:tc>
                <w:tcPr>
                  <w:tcW w:w="5322" w:type="dxa"/>
                </w:tcPr>
                <w:p w14:paraId="3F4B4337" w14:textId="77777777" w:rsidR="000400E6" w:rsidRPr="006F00E6" w:rsidRDefault="000400E6" w:rsidP="000034D7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GPON avadanlıqlarının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455E79E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477ACD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0E2DD19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AE5C177" w14:textId="77777777" w:rsidTr="000034D7">
              <w:trPr>
                <w:trHeight w:val="603"/>
                <w:jc w:val="center"/>
              </w:trPr>
              <w:tc>
                <w:tcPr>
                  <w:tcW w:w="832" w:type="dxa"/>
                </w:tcPr>
                <w:p w14:paraId="093FC8C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89</w:t>
                  </w:r>
                </w:p>
              </w:tc>
              <w:tc>
                <w:tcPr>
                  <w:tcW w:w="5322" w:type="dxa"/>
                </w:tcPr>
                <w:p w14:paraId="6F057392" w14:textId="77777777" w:rsidR="000400E6" w:rsidRPr="006F00E6" w:rsidRDefault="000400E6" w:rsidP="000034D7">
                  <w:pPr>
                    <w:pStyle w:val="Heading1"/>
                    <w:spacing w:before="0" w:after="0"/>
                    <w:ind w:left="377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>Simsiz texnologiyalar (LTE, WIFI və sair) üzrə avadanlıqların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3F2F919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EF20B5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46A9607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3C887C8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0B3BDA1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90</w:t>
                  </w:r>
                </w:p>
              </w:tc>
              <w:tc>
                <w:tcPr>
                  <w:tcW w:w="5322" w:type="dxa"/>
                </w:tcPr>
                <w:p w14:paraId="122A282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ISDN komplektlərinin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76542A4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</w:tcPr>
                <w:p w14:paraId="15E7B1A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49719D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0A056FA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1F0DE29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91</w:t>
                  </w:r>
                </w:p>
              </w:tc>
              <w:tc>
                <w:tcPr>
                  <w:tcW w:w="5322" w:type="dxa"/>
                </w:tcPr>
                <w:p w14:paraId="72BA9A0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ADSL və HDSL</w:t>
                  </w: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 xml:space="preserve"> komplektlərinin sayı </w:t>
                  </w:r>
                </w:p>
              </w:tc>
              <w:tc>
                <w:tcPr>
                  <w:tcW w:w="1340" w:type="dxa"/>
                  <w:vAlign w:val="center"/>
                </w:tcPr>
                <w:p w14:paraId="7BB3592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2A7014F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8E0516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0A98000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62359E3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92</w:t>
                  </w:r>
                </w:p>
              </w:tc>
              <w:tc>
                <w:tcPr>
                  <w:tcW w:w="5322" w:type="dxa"/>
                </w:tcPr>
                <w:p w14:paraId="3E04A02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GPON avadanlıqlarının (MSAN, ONU, ODU və sair)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52815DD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7F9371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EC2C26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D6C7EC5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1A066E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93</w:t>
                  </w:r>
                </w:p>
              </w:tc>
              <w:tc>
                <w:tcPr>
                  <w:tcW w:w="5322" w:type="dxa"/>
                </w:tcPr>
                <w:p w14:paraId="5197884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Peyk avadanlıqlarının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3D53CAA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292781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8158A6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CCC19B5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648191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94</w:t>
                  </w:r>
                </w:p>
              </w:tc>
              <w:tc>
                <w:tcPr>
                  <w:tcW w:w="5322" w:type="dxa"/>
                </w:tcPr>
                <w:p w14:paraId="26F86DA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mini ATS-lərlə təmin olunmuş</w:t>
                  </w:r>
                </w:p>
              </w:tc>
              <w:tc>
                <w:tcPr>
                  <w:tcW w:w="1340" w:type="dxa"/>
                  <w:vAlign w:val="center"/>
                </w:tcPr>
                <w:p w14:paraId="2393DD7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7AA3D56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A3DB81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8326CCB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D02F60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95</w:t>
                  </w:r>
                </w:p>
              </w:tc>
              <w:tc>
                <w:tcPr>
                  <w:tcW w:w="5322" w:type="dxa"/>
                </w:tcPr>
                <w:p w14:paraId="65A4D94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Peyk avadanlıqlarının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00318E1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nömrə</w:t>
                  </w:r>
                </w:p>
              </w:tc>
              <w:tc>
                <w:tcPr>
                  <w:tcW w:w="1417" w:type="dxa"/>
                </w:tcPr>
                <w:p w14:paraId="0824821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B9E6FC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9B9399D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11844DB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96</w:t>
                  </w:r>
                </w:p>
              </w:tc>
              <w:tc>
                <w:tcPr>
                  <w:tcW w:w="5322" w:type="dxa"/>
                </w:tcPr>
                <w:p w14:paraId="1BA702A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Peyk avadanlıqlarına qoşulan 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color w:val="000000"/>
                      <w:sz w:val="22"/>
                      <w:szCs w:val="22"/>
                      <w:lang w:val="az-Latn-AZ"/>
                    </w:rPr>
                    <w:t>sabit şəbəkə telefonlarının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711DCD4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F5A273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09F48D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C85807A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31E4250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97</w:t>
                  </w:r>
                </w:p>
              </w:tc>
              <w:tc>
                <w:tcPr>
                  <w:tcW w:w="5322" w:type="dxa"/>
                </w:tcPr>
                <w:p w14:paraId="186CA9E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Radiotelefon aparatlarının (abunəçilərinin)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1BBFA7A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</w:tcPr>
                <w:p w14:paraId="228FF1F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07413B1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4E91E2F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89ECA5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98</w:t>
                  </w:r>
                </w:p>
              </w:tc>
              <w:tc>
                <w:tcPr>
                  <w:tcW w:w="5322" w:type="dxa"/>
                  <w:vAlign w:val="center"/>
                </w:tcPr>
                <w:p w14:paraId="5EC48B5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Beynəlxalq çıxış trafiki – cəmi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3521B95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min dəqiqə</w:t>
                  </w:r>
                </w:p>
              </w:tc>
              <w:tc>
                <w:tcPr>
                  <w:tcW w:w="1417" w:type="dxa"/>
                </w:tcPr>
                <w:p w14:paraId="69CFC4F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2C46F2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EC5956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E37C3F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99</w:t>
                  </w:r>
                </w:p>
              </w:tc>
              <w:tc>
                <w:tcPr>
                  <w:tcW w:w="5322" w:type="dxa"/>
                </w:tcPr>
                <w:p w14:paraId="5C64F0B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Beynəlxalq giriş trafiki – cəmi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277328C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7EFDF5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1856E06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B221AAB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12C2AB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100</w:t>
                  </w:r>
                </w:p>
              </w:tc>
              <w:tc>
                <w:tcPr>
                  <w:tcW w:w="5322" w:type="dxa"/>
                </w:tcPr>
                <w:p w14:paraId="367036C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Sabit şəbəkədən beynəlxalq çıxış trafiki </w:t>
                  </w:r>
                </w:p>
              </w:tc>
              <w:tc>
                <w:tcPr>
                  <w:tcW w:w="1340" w:type="dxa"/>
                  <w:vAlign w:val="center"/>
                </w:tcPr>
                <w:p w14:paraId="09F1566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A8C10B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A6A4D3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86970C5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0665CF1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lastRenderedPageBreak/>
                    <w:t>101</w:t>
                  </w:r>
                </w:p>
              </w:tc>
              <w:tc>
                <w:tcPr>
                  <w:tcW w:w="5322" w:type="dxa"/>
                </w:tcPr>
                <w:p w14:paraId="0AC75FD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Sabit şəbəkəyə beynəlxalq giriş trafiki </w:t>
                  </w:r>
                </w:p>
              </w:tc>
              <w:tc>
                <w:tcPr>
                  <w:tcW w:w="1340" w:type="dxa"/>
                  <w:vAlign w:val="center"/>
                </w:tcPr>
                <w:p w14:paraId="1DB42F1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2480695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D56077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23487AA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2017F7E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102</w:t>
                  </w:r>
                </w:p>
              </w:tc>
              <w:tc>
                <w:tcPr>
                  <w:tcW w:w="5322" w:type="dxa"/>
                </w:tcPr>
                <w:p w14:paraId="528D431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telefon abunəçilərinin sayı </w:t>
                  </w:r>
                </w:p>
              </w:tc>
              <w:tc>
                <w:tcPr>
                  <w:tcW w:w="1340" w:type="dxa"/>
                </w:tcPr>
                <w:p w14:paraId="10528BD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</w:tcPr>
                <w:p w14:paraId="49CC68F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41E390B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AC98973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444558E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103</w:t>
                  </w:r>
                </w:p>
              </w:tc>
              <w:tc>
                <w:tcPr>
                  <w:tcW w:w="5322" w:type="dxa"/>
                </w:tcPr>
                <w:p w14:paraId="33706F15" w14:textId="77777777" w:rsidR="000400E6" w:rsidRPr="006F00E6" w:rsidRDefault="000400E6" w:rsidP="000034D7">
                  <w:pPr>
                    <w:shd w:val="clear" w:color="auto" w:fill="FFFFFF" w:themeFill="background1"/>
                    <w:ind w:left="235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 cümlədən:</w:t>
                  </w:r>
                </w:p>
                <w:p w14:paraId="7B62584F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 xml:space="preserve">aktiv abunəçilər </w:t>
                  </w:r>
                </w:p>
              </w:tc>
              <w:tc>
                <w:tcPr>
                  <w:tcW w:w="1340" w:type="dxa"/>
                  <w:vAlign w:val="bottom"/>
                </w:tcPr>
                <w:p w14:paraId="06E2CD2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5E6289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9AF07C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D242488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60AAD0C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104</w:t>
                  </w:r>
                </w:p>
              </w:tc>
              <w:tc>
                <w:tcPr>
                  <w:tcW w:w="5322" w:type="dxa"/>
                </w:tcPr>
                <w:p w14:paraId="14192204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aktiv olmayan abunəçilər</w:t>
                  </w:r>
                </w:p>
              </w:tc>
              <w:tc>
                <w:tcPr>
                  <w:tcW w:w="1340" w:type="dxa"/>
                  <w:vAlign w:val="center"/>
                </w:tcPr>
                <w:p w14:paraId="233AA94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C7BE62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838265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21AD0D4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6E9A6D7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105</w:t>
                  </w:r>
                </w:p>
              </w:tc>
              <w:tc>
                <w:tcPr>
                  <w:tcW w:w="5322" w:type="dxa"/>
                </w:tcPr>
                <w:p w14:paraId="3565619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102-ci sətirdən:</w:t>
                  </w:r>
                </w:p>
                <w:p w14:paraId="0D5DBA1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fakturalı abunəçilər</w:t>
                  </w:r>
                </w:p>
              </w:tc>
              <w:tc>
                <w:tcPr>
                  <w:tcW w:w="1340" w:type="dxa"/>
                  <w:vAlign w:val="bottom"/>
                </w:tcPr>
                <w:p w14:paraId="5FB8F53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5A36E2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9C4E89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BF2FBF2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29CA19E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106</w:t>
                  </w:r>
                </w:p>
              </w:tc>
              <w:tc>
                <w:tcPr>
                  <w:tcW w:w="5322" w:type="dxa"/>
                </w:tcPr>
                <w:p w14:paraId="494F7D7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 xml:space="preserve">fakturasız abunəçilər </w:t>
                  </w:r>
                </w:p>
              </w:tc>
              <w:tc>
                <w:tcPr>
                  <w:tcW w:w="1340" w:type="dxa"/>
                  <w:vAlign w:val="center"/>
                </w:tcPr>
                <w:p w14:paraId="098C347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62C4851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8331D2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C34F8E9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43B8606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107</w:t>
                  </w:r>
                </w:p>
              </w:tc>
              <w:tc>
                <w:tcPr>
                  <w:tcW w:w="5322" w:type="dxa"/>
                </w:tcPr>
                <w:p w14:paraId="135677E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telefon şəbəkəsi üzrə trafiklərin ümumi həcmi </w:t>
                  </w:r>
                </w:p>
              </w:tc>
              <w:tc>
                <w:tcPr>
                  <w:tcW w:w="1340" w:type="dxa"/>
                  <w:vAlign w:val="bottom"/>
                </w:tcPr>
                <w:p w14:paraId="7742ACC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min dəqiqə</w:t>
                  </w:r>
                </w:p>
              </w:tc>
              <w:tc>
                <w:tcPr>
                  <w:tcW w:w="1417" w:type="dxa"/>
                </w:tcPr>
                <w:p w14:paraId="53EA987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9E90A1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184137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073DD35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108</w:t>
                  </w:r>
                </w:p>
              </w:tc>
              <w:tc>
                <w:tcPr>
                  <w:tcW w:w="5322" w:type="dxa"/>
                </w:tcPr>
                <w:p w14:paraId="69E1A27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giriş trafiklərinin həcmi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1023BF9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679314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26490E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9A1E491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588ABD8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109</w:t>
                  </w:r>
                </w:p>
              </w:tc>
              <w:tc>
                <w:tcPr>
                  <w:tcW w:w="5322" w:type="dxa"/>
                </w:tcPr>
                <w:p w14:paraId="5D951EF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çıxış trafiklərinin həcmi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3CD18B1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DD12B3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C7402F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63BE9C9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12CA62D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110</w:t>
                  </w:r>
                </w:p>
              </w:tc>
              <w:tc>
                <w:tcPr>
                  <w:tcW w:w="5322" w:type="dxa"/>
                </w:tcPr>
                <w:p w14:paraId="793DEB7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107-ci sətirdən:</w:t>
                  </w:r>
                </w:p>
                <w:p w14:paraId="577EA0D3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yerli abunəçilərin beynəlxalq rouminq trafiklərinin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2FEC96D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2263AE4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6522343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6C39C19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EC4FD7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580A9C5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2384A91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111</w:t>
                  </w:r>
                </w:p>
              </w:tc>
              <w:tc>
                <w:tcPr>
                  <w:tcW w:w="5322" w:type="dxa"/>
                </w:tcPr>
                <w:p w14:paraId="3357FF32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xarici ölkə vətəndaşlarının ölkə daxilində</w:t>
                  </w:r>
                </w:p>
                <w:p w14:paraId="51E5F635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beynəlxalq rouminq trafiklərinin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7E232F4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26DAE4A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682DDB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D53E789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43FDC0C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112</w:t>
                  </w:r>
                </w:p>
              </w:tc>
              <w:tc>
                <w:tcPr>
                  <w:tcW w:w="5322" w:type="dxa"/>
                </w:tcPr>
                <w:p w14:paraId="78DAA1A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şəbəkəsi üzrə şəbəkədaxili çıxış trafikinin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7678AFC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EFC47F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F61FDD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D4A7930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46E6691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113</w:t>
                  </w:r>
                </w:p>
              </w:tc>
              <w:tc>
                <w:tcPr>
                  <w:tcW w:w="5322" w:type="dxa"/>
                </w:tcPr>
                <w:p w14:paraId="105A1D4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şəbəkəsi üzrə digər operatorlar üzrə çıxış trafikinin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6C21EDA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6CA8119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06B79E8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45D348C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3D180AD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114</w:t>
                  </w:r>
                </w:p>
              </w:tc>
              <w:tc>
                <w:tcPr>
                  <w:tcW w:w="5322" w:type="dxa"/>
                </w:tcPr>
                <w:p w14:paraId="5E64C33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Ölkədaxili mobil telefon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5AA2823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min dəqiqə</w:t>
                  </w:r>
                </w:p>
              </w:tc>
              <w:tc>
                <w:tcPr>
                  <w:tcW w:w="1417" w:type="dxa"/>
                </w:tcPr>
                <w:p w14:paraId="2769E19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3FFB8B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D5ABC59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6B594F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115</w:t>
                  </w:r>
                </w:p>
              </w:tc>
              <w:tc>
                <w:tcPr>
                  <w:tcW w:w="5322" w:type="dxa"/>
                </w:tcPr>
                <w:p w14:paraId="1F205A6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şəbəkədən sabit şəbəkəyə çıxış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37386A9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A5D3E6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62ED2D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E86D9E2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CF8780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116</w:t>
                  </w:r>
                </w:p>
              </w:tc>
              <w:tc>
                <w:tcPr>
                  <w:tcW w:w="5322" w:type="dxa"/>
                </w:tcPr>
                <w:p w14:paraId="43225CC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şəbəkədən beynəlxalq çıxış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184DC77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7AE8CD4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0191D5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118BFFF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4661A00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117</w:t>
                  </w:r>
                </w:p>
              </w:tc>
              <w:tc>
                <w:tcPr>
                  <w:tcW w:w="5322" w:type="dxa"/>
                </w:tcPr>
                <w:p w14:paraId="2A45CA6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şəbəkəyə beynəlxalq giriş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52725CF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864FBC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51C7DF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4E7771A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3D8A88F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118</w:t>
                  </w:r>
                </w:p>
              </w:tc>
              <w:tc>
                <w:tcPr>
                  <w:tcW w:w="5322" w:type="dxa"/>
                </w:tcPr>
                <w:p w14:paraId="06B5DBE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genişzolaqlı internet trafiki (ölkə daxilində)</w:t>
                  </w:r>
                </w:p>
              </w:tc>
              <w:tc>
                <w:tcPr>
                  <w:tcW w:w="1340" w:type="dxa"/>
                  <w:vAlign w:val="center"/>
                </w:tcPr>
                <w:p w14:paraId="09C1004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GB</w:t>
                  </w:r>
                </w:p>
              </w:tc>
              <w:tc>
                <w:tcPr>
                  <w:tcW w:w="1417" w:type="dxa"/>
                </w:tcPr>
                <w:p w14:paraId="4C34B72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1D641E3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711DC0B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5ED0DB7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119</w:t>
                  </w:r>
                </w:p>
              </w:tc>
              <w:tc>
                <w:tcPr>
                  <w:tcW w:w="5322" w:type="dxa"/>
                </w:tcPr>
                <w:p w14:paraId="0D81295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genişzolaqlı internet trafiki (ölkə xaricində, rouminq) </w:t>
                  </w:r>
                </w:p>
              </w:tc>
              <w:tc>
                <w:tcPr>
                  <w:tcW w:w="1340" w:type="dxa"/>
                  <w:vAlign w:val="bottom"/>
                </w:tcPr>
                <w:p w14:paraId="2F1BF42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E7163B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F0A3EA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BA78D81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533349E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120</w:t>
                  </w:r>
                </w:p>
              </w:tc>
              <w:tc>
                <w:tcPr>
                  <w:tcW w:w="5322" w:type="dxa"/>
                </w:tcPr>
                <w:p w14:paraId="71A69CF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Göndərilən SMS-lərin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1FE1D56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</w:tcPr>
                <w:p w14:paraId="35C59AE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8D5584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34D0977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5EC6A4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121</w:t>
                  </w:r>
                </w:p>
              </w:tc>
              <w:tc>
                <w:tcPr>
                  <w:tcW w:w="5322" w:type="dxa"/>
                  <w:vAlign w:val="center"/>
                </w:tcPr>
                <w:p w14:paraId="69B4F1A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onlardan beynəlxalq</w:t>
                  </w:r>
                </w:p>
              </w:tc>
              <w:tc>
                <w:tcPr>
                  <w:tcW w:w="1340" w:type="dxa"/>
                  <w:vAlign w:val="bottom"/>
                </w:tcPr>
                <w:p w14:paraId="5DA7ED7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E4E890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5EAFF3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A2B4750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4D70EE1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122</w:t>
                  </w:r>
                </w:p>
              </w:tc>
              <w:tc>
                <w:tcPr>
                  <w:tcW w:w="5322" w:type="dxa"/>
                  <w:vAlign w:val="center"/>
                </w:tcPr>
                <w:p w14:paraId="006A329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Daxil olan SMS-lərin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052261C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30CFFB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4BB8D5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6573B1B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495BB75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123</w:t>
                  </w:r>
                </w:p>
              </w:tc>
              <w:tc>
                <w:tcPr>
                  <w:tcW w:w="5322" w:type="dxa"/>
                  <w:vAlign w:val="center"/>
                </w:tcPr>
                <w:p w14:paraId="5E95079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genişzolaqlı şəbəkədə məlumatın endirilməsinin (download) orta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vAlign w:val="bottom"/>
                </w:tcPr>
                <w:p w14:paraId="165182F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bit/s</w:t>
                  </w:r>
                </w:p>
              </w:tc>
              <w:tc>
                <w:tcPr>
                  <w:tcW w:w="1417" w:type="dxa"/>
                </w:tcPr>
                <w:p w14:paraId="501A771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25808D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DA451C5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7B8333F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124</w:t>
                  </w:r>
                </w:p>
              </w:tc>
              <w:tc>
                <w:tcPr>
                  <w:tcW w:w="5322" w:type="dxa"/>
                  <w:vAlign w:val="center"/>
                </w:tcPr>
                <w:p w14:paraId="736DEE5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genişzolaqlı şəbəkədə məlumatın yüklənməsinin (upload) orta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vAlign w:val="bottom"/>
                </w:tcPr>
                <w:p w14:paraId="5B5E390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8BEBA4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7FC1AF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99901C4" w14:textId="77777777" w:rsidTr="000034D7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3E1E80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125</w:t>
                  </w:r>
                </w:p>
              </w:tc>
              <w:tc>
                <w:tcPr>
                  <w:tcW w:w="5322" w:type="dxa"/>
                </w:tcPr>
                <w:p w14:paraId="2C9033B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Aktiv genişzolaqlı mobil abunəçilərin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331D743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</w:tcPr>
                <w:p w14:paraId="0BFF147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3C076C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0310C74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1DE5776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126</w:t>
                  </w:r>
                </w:p>
              </w:tc>
              <w:tc>
                <w:tcPr>
                  <w:tcW w:w="5322" w:type="dxa"/>
                </w:tcPr>
                <w:p w14:paraId="07224A9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LTE/WiMAX mobil şəbəkələri üzrə aktiv genişzolaqlı abunəçi qoşulmaları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49934D3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33069EE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00A24C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A14792D" w14:textId="77777777" w:rsidTr="000034D7">
              <w:trPr>
                <w:jc w:val="center"/>
              </w:trPr>
              <w:tc>
                <w:tcPr>
                  <w:tcW w:w="832" w:type="dxa"/>
                </w:tcPr>
                <w:p w14:paraId="34B7A02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127</w:t>
                  </w:r>
                </w:p>
              </w:tc>
              <w:tc>
                <w:tcPr>
                  <w:tcW w:w="5322" w:type="dxa"/>
                </w:tcPr>
                <w:p w14:paraId="03879BC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Data və səsli mobil genişzolaqlı (və ya standart mobil genişzolaqlı) internet abunəçilərinin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046F460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3BDE719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FB912D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DA89B35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auto"/>
                </w:tcPr>
                <w:p w14:paraId="5E79A09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lastRenderedPageBreak/>
                    <w:t>128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7B12BA9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Yalnız data mobil genişzolaqlı (və ya xüsusi mobil genişzolaqlı) internet abunəçilərinin sayı 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188DF93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99FA20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1C18C77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340B055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auto"/>
                  <w:vAlign w:val="center"/>
                </w:tcPr>
                <w:p w14:paraId="485739F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129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5556856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M2M mobil şəbəkə abunəçi qoşulmalarının sayı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73498D3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7BCA43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4AF5D03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B8E6DFD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73B9801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2E751DE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 ilə əhatə olunmuş ərazidə yaşayan əhalinin sayının ölkə əhalisinin ümumi sayında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5E08C51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faiz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17ECB1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48421E3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3D5D18FA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21E515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024171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3G mobil şəbəkəsi ilə əhatə olunmuş ərazidə yaşayan əhalinin sayının ölkə əhalisinin ümumi sayında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7396403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662B6C8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2AEF675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52EBF29E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793FF8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43BE5CD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LTE/WiMAX mobil şəbəkəsi ilə əhatə olunmuş ərazidə yaşayan əhalinin sayının ölkə əhalisinin ümumi sayında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78FCA7E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0FC2362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28A4BCC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740427EA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40C771B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133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E61420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telefon şəbəkəsi üzrə digər operatora daşınmış mobil nömrələrin sayı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2FFA1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F9AFB0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679C58B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DE2770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E7C282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134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5C1C580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şəbəkəsi üzrə digər operatordan daşınmış mobil nömrələrin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669B67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0890C3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4A60A1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A33EFBD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59BE30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135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86180C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operator üzrə baş tutmayan zənglərin ümumi zənglərdə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6F950D3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faiz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429753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05827E4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60C33D39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581267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136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6AD600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operator üzrə uğursuz başa çatmış zənglərin ümumi zənglərdə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489F6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61178C6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5F732E4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2E60C6FD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D108EF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137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F49A31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İnternet abunəçilərinin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0701E7B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F23532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393B2E0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27B3613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1BE9D9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138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8B0A73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Genişzolaqlı, yüksəkürətli rabitə xidmətlərindən istifadə edən internet abunəçilərinin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C0B980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73D46DC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37855E3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8AB5C4F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BD63A3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139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48321A0" w14:textId="77777777" w:rsidR="000400E6" w:rsidRPr="006F00E6" w:rsidRDefault="000400E6" w:rsidP="000034D7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 cümlədən:</w:t>
                  </w:r>
                </w:p>
                <w:p w14:paraId="35ADB6F7" w14:textId="77777777" w:rsidR="000400E6" w:rsidRPr="006F00E6" w:rsidRDefault="000400E6" w:rsidP="000034D7">
                  <w:pPr>
                    <w:pStyle w:val="Heading1"/>
                    <w:spacing w:before="0" w:after="0"/>
                    <w:ind w:left="661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>ISDN avadanlıqlarından istifadə edən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6450F24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06B71C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4F7921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F56D003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1011D2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2C7AAC5" w14:textId="77777777" w:rsidR="000400E6" w:rsidRPr="006F00E6" w:rsidRDefault="000400E6" w:rsidP="000034D7">
                  <w:pPr>
                    <w:pStyle w:val="Heading1"/>
                    <w:spacing w:before="0" w:after="0"/>
                    <w:ind w:left="661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>ADSL və HDSL avadanlıqlarından istifadə edən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0EF265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19F1BE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2FFEDC5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DA1BD5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076F2F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E53821D" w14:textId="77777777" w:rsidR="000400E6" w:rsidRPr="006F00E6" w:rsidRDefault="000400E6" w:rsidP="000034D7">
                  <w:pPr>
                    <w:pStyle w:val="Heading1"/>
                    <w:spacing w:before="0" w:after="0"/>
                    <w:ind w:left="661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 xml:space="preserve">GPON avadanlıqlarından istifadə edən </w:t>
                  </w:r>
                  <w:r w:rsidRPr="006F00E6">
                    <w:rPr>
                      <w:rFonts w:ascii="Palatino Linotype" w:hAnsi="Palatino Linotype"/>
                      <w:sz w:val="22"/>
                      <w:szCs w:val="22"/>
                      <w:lang w:val="az-Latn-AZ"/>
                    </w:rPr>
                    <w:t>internet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B3559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5EE797D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75B9C57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05E1A2E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46AA8E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7ADE5665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ayrılmış xətt ilə internetə qoşulan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EA54E8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66C2C2B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58B41A3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85CB79D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51F0FA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143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3A87BAC" w14:textId="77777777" w:rsidR="000400E6" w:rsidRPr="006F00E6" w:rsidRDefault="000400E6" w:rsidP="000034D7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simsiz texnologiyalar vasitəsilə internetə qoşulan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19D2E9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610CD5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DA259D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AA44C73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7FCD23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144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091922B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şəbəkədə məlumatın endirilməsinin (download) illik orta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245633D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bit/s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A101CD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72E69F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C1A43B4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C15AD4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145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06A5139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şəbəkədə məlumatın yüklənməsinin (upload) illik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05ECAA4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34CF7E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AD0174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7A1D6AD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6A437B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146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74FA53D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şəbəkədə paketin gecikmə vaxtı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26EB88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millisaniyə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CA98B5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F52D42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B8D5E94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6B5841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147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7C9926A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Mobil genişzolaqlı şəbəkədə paketin gecikmə vaxtı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1A6C5BF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4A0FD17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5BE4974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9571AC9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9724C6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lastRenderedPageBreak/>
                    <w:t>148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20E9CFF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 xidməti üzrə yaranmış nasazlığın aradan qaldırılma vaxtı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4DC8B6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saat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5BDBCEB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A974C4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1693B2A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  <w:vAlign w:val="center"/>
                </w:tcPr>
                <w:p w14:paraId="5DAB71A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149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1534DFD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İnternet qoşulmalarının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287B83A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qoşulma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576B45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55F19EE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33F60E5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D0F85C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478C4D7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Hüquqi şəxslər üzrə sabit genişzolaqlı internet abunəçilərinin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6C84486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9D9D15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244196B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71DF5B1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174DB1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6B05565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VoIP üzərindən abunəçi qoşulmaları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6CE7B2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7A56A94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69A9188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373EEB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73673F3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5AF04E55" w14:textId="77777777" w:rsidR="000400E6" w:rsidRPr="006F00E6" w:rsidRDefault="000400E6" w:rsidP="000034D7">
                  <w:pPr>
                    <w:pStyle w:val="Heading1"/>
                    <w:spacing w:before="0" w:after="0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sz w:val="22"/>
                      <w:szCs w:val="22"/>
                      <w:lang w:val="az-Latn-AZ"/>
                    </w:rPr>
                    <w:t>Yerüstü simsiz genişzolaqlı qoşulmalar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FFA05B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5BB355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39F968D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660F14F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275962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153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40E861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256 kbit/s-dən 2 Mbit/s-dək sürətlə abunəçi qoşulmaları (2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C3B59C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BF0FCD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71FB49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EAD5DB6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0162A5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154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D63C9E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 Mbit/s-dən 10 Mbit/s-dək sürətlə abunəçi qoşulmaları (10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845DC3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B1E0B6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AA7B3E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DCD0513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BF1032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155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2813E36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10 Mbit/s-dən 30 Mbit/s-dək sürətlə abunəçi qoşulmaları (30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1E081BF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825D75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EC384D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F4DABA0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4D488E3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156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73854F9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30 Mbit/s-dən 100 Mbit/s-dək sürətlə abunəçi</w:t>
                  </w:r>
                </w:p>
                <w:p w14:paraId="5C4B2BB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qoşulmaları (100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ADA1AC6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C41F65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99474B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392E761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71BE06B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157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22159D4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100 Mbit/s-yə bərabər və ya 100 Mbit/s-dən yüksək olan sürətlə abunəçi qoşulmaları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23EDF1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10167B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DF3F88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FBB4AC3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5C349E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158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4FF62E2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DSL (rəqəmsal abunəçi xidməti) internet qoşulmaları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25674B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9C7D6A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4281FC5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0F8E7A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F2FDF8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159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A9FED5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Evlərə / mənzillərə fiber optik xətlə çəkilmiş internetə qoşulan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617A5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A9E99D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517FD4B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A312708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FD9A1A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B1C755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Fiber optik xətlərlə (FTTH, FTTB, FTTdp) əhatə olunmuş mənzillərin sayı *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DCF52D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5AADF9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274FC47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5F6A118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AB325E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5C24AD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və sabit telefon abunəçiliyi paketi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59BDE2D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4B4FA1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DEA70D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27ADCD1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18F052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6C4ED73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genişzolaqlı, sabit telefon və ödənişli TV abunəçiliyi paketi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3BD6378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41D45A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20705E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5496CB1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auto"/>
                </w:tcPr>
                <w:p w14:paraId="2E760C9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163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01CE3F2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Digər sabit genişzolaqlı abunəçi qoşulmalarının sayı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6059480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C2E243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71304EB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DF259E0" w14:textId="77777777" w:rsidTr="000034D7">
              <w:trPr>
                <w:jc w:val="center"/>
              </w:trPr>
              <w:tc>
                <w:tcPr>
                  <w:tcW w:w="832" w:type="dxa"/>
                  <w:shd w:val="clear" w:color="auto" w:fill="auto"/>
                </w:tcPr>
                <w:p w14:paraId="4CDBBFCE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164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255A253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Kabel modem vasitəsilə internet qoşulmalarının sayı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0E519D1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qoşulma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C0488D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0501B7B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E23C3BA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6EB12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165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8F09A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Peyk üzrə genişzolaqlı internet abunəçilərinin sayı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71EF0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EBFBE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2C436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36A6A6F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189EA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166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8B053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IPTV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550B8A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A89C2D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7C4B8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77331B2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820FD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167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A6C46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Kabel TV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C9BC0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3FF25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411FF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353AFD6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466F01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168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1D3E3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“Birbaşa evədək” (DTH) peyk antena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2E8E7C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10735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24C2D8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93DDCDC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8D76A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169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0D398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Ödənişli TV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641874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AE70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4D6C3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CE689A0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4EE46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170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9DF0D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Yerüstü çoxkanallı TV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2DD16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C85AEE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551A8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977D5B7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3A92E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171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2237E2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Peyk TV abunəçilərinin sayı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C680A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42D000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326C7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80E1AE0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4EA81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172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92852A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Digər TV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0B992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FFB24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68303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F23DB60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29D10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173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3CDB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Sabit genişzolaqlı internet trafiki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386BF5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GB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92547F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C05259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25B722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A3D0D0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174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8E745B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Beynəlxalq internet kanalının həcmi*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12BB1F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Mbit/s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A17BF6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1D753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945C279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EF877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lastRenderedPageBreak/>
                    <w:t>175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2DB53C" w14:textId="77777777" w:rsidR="000400E6" w:rsidRPr="006F00E6" w:rsidRDefault="000400E6" w:rsidP="000034D7">
                  <w:pPr>
                    <w:shd w:val="clear" w:color="auto" w:fill="FFFFFF" w:themeFill="background1"/>
                    <w:ind w:left="235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ondan: istifadə olunan beynəlxalq internet kanalının həcmi*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D8E64C9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BD5061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C17F84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850491" w14:paraId="041A4B6F" w14:textId="77777777" w:rsidTr="000034D7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2556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176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D41CA7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Beynəlxalq internet kanalının ümumi tutumu (tezlik diapazonu)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BF56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E350BC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9CF2C5" w14:textId="77777777" w:rsidR="000400E6" w:rsidRPr="006F00E6" w:rsidRDefault="000400E6" w:rsidP="000034D7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7FCC88F5" w14:textId="77777777" w:rsidR="000400E6" w:rsidRPr="006F00E6" w:rsidRDefault="000400E6" w:rsidP="000034D7">
            <w:pPr>
              <w:rPr>
                <w:rFonts w:ascii="Palatino Linotype" w:hAnsi="Palatino Linotype" w:cs="Arial"/>
                <w:iCs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iCs/>
                <w:sz w:val="22"/>
                <w:szCs w:val="22"/>
                <w:vertAlign w:val="superscript"/>
                <w:lang w:val="az-Latn-AZ"/>
              </w:rPr>
              <w:t>*)</w:t>
            </w:r>
            <w:r w:rsidRPr="006F00E6">
              <w:rPr>
                <w:rFonts w:ascii="Palatino Linotype" w:hAnsi="Palatino Linotype" w:cs="Arial"/>
                <w:iCs/>
                <w:sz w:val="22"/>
                <w:szCs w:val="22"/>
                <w:lang w:val="az-Latn-AZ"/>
              </w:rPr>
              <w:t xml:space="preserve"> ilin yekunu üzrə IV rüb üzrə hesabatda təqdim olunur</w:t>
            </w:r>
          </w:p>
          <w:p w14:paraId="64AF2293" w14:textId="77777777" w:rsidR="000400E6" w:rsidRPr="006F00E6" w:rsidRDefault="000400E6" w:rsidP="000034D7">
            <w:pPr>
              <w:rPr>
                <w:rFonts w:ascii="Palatino Linotype" w:hAnsi="Palatino Linotype" w:cs="Arial"/>
                <w:b/>
                <w:bCs/>
                <w:sz w:val="22"/>
                <w:szCs w:val="22"/>
                <w:lang w:val="az-Latn-AZ"/>
              </w:rPr>
            </w:pPr>
          </w:p>
          <w:p w14:paraId="2DCE601C" w14:textId="77777777" w:rsidR="000400E6" w:rsidRPr="006F00E6" w:rsidRDefault="000400E6" w:rsidP="000034D7">
            <w:pPr>
              <w:shd w:val="clear" w:color="auto" w:fill="FFFFFF" w:themeFill="background1"/>
              <w:rPr>
                <w:rFonts w:ascii="Palatino Linotype" w:hAnsi="Palatino Linotype" w:cs="Arial"/>
                <w:b/>
                <w:bCs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b/>
                <w:bCs/>
                <w:sz w:val="22"/>
                <w:szCs w:val="22"/>
                <w:lang w:val="az-Latn-AZ"/>
              </w:rPr>
              <w:t>III bölmə. Mobil telefon abunəçilərinin sayı, abunəçi</w:t>
            </w:r>
          </w:p>
          <w:p w14:paraId="6149CB91" w14:textId="77777777" w:rsidR="000400E6" w:rsidRPr="006F00E6" w:rsidRDefault="000400E6" w:rsidP="000034D7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  <w:lang w:val="az-Latn-AZ"/>
              </w:rPr>
            </w:pPr>
          </w:p>
          <w:p w14:paraId="671358C2" w14:textId="77777777" w:rsidR="000400E6" w:rsidRPr="006F00E6" w:rsidRDefault="000400E6" w:rsidP="000034D7">
            <w:pPr>
              <w:shd w:val="clear" w:color="auto" w:fill="FFFFFF" w:themeFill="background1"/>
              <w:ind w:left="4320" w:firstLine="720"/>
              <w:jc w:val="center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(ildə bir dəfə, ilin yekunu üzrə doldurulur)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08"/>
              <w:gridCol w:w="3963"/>
              <w:gridCol w:w="4347"/>
            </w:tblGrid>
            <w:tr w:rsidR="000400E6" w:rsidRPr="006F00E6" w14:paraId="70335D29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C40F79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212529"/>
                      <w:sz w:val="22"/>
                      <w:szCs w:val="22"/>
                    </w:rPr>
                    <w:t xml:space="preserve">Sətrin </w:t>
                  </w:r>
                  <w:r w:rsidRPr="006F00E6">
                    <w:rPr>
                      <w:rFonts w:ascii="Palatino Linotype" w:hAnsi="Palatino Linotype" w:cs="Arial"/>
                      <w:b/>
                      <w:color w:val="212529"/>
                      <w:sz w:val="22"/>
                      <w:szCs w:val="22"/>
                      <w:lang w:val="az-Latn-AZ"/>
                    </w:rPr>
                    <w:t>kodu</w:t>
                  </w:r>
                </w:p>
              </w:tc>
              <w:tc>
                <w:tcPr>
                  <w:tcW w:w="39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36687D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color w:val="000000" w:themeColor="text1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 w:themeColor="text1"/>
                      <w:sz w:val="22"/>
                      <w:szCs w:val="22"/>
                      <w:lang w:val="az-Latn-AZ"/>
                    </w:rPr>
                    <w:t>İqtisadi rayonlar və inzibati ərazi vahidləri</w:t>
                  </w:r>
                </w:p>
              </w:tc>
              <w:tc>
                <w:tcPr>
                  <w:tcW w:w="43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F76EB7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212529"/>
                      <w:sz w:val="22"/>
                      <w:szCs w:val="22"/>
                    </w:rPr>
                    <w:t>Abunəçilərin sayı</w:t>
                  </w:r>
                </w:p>
              </w:tc>
            </w:tr>
            <w:tr w:rsidR="000400E6" w:rsidRPr="006F00E6" w14:paraId="74A40CF4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7D89EB8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2F1E4B3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3838C32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  <w:t>1</w:t>
                  </w:r>
                </w:p>
              </w:tc>
            </w:tr>
            <w:tr w:rsidR="000400E6" w:rsidRPr="006F00E6" w14:paraId="7DE6E22B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491DFA8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177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7B3E02F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  <w:t>Azərbaycan Respublikası - cəmi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15050D9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201BA356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D7F920B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178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421284B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Bakı iqtisadi rayonu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5B7B313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224B53CB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F55CEFD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179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79F2BB5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Binəqədi rayonu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7008F27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070E5023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3EDA5702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180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5948AD6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Xətai rayonu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54316C2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48BAD5DB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B2504E3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181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66395ED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Xəzər rayonu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41F7566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6F5ACBA8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2AB18FC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182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38EA610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Qaradağ rayonu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1298149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545B90BE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0943CDF7" w14:textId="77777777" w:rsidR="000400E6" w:rsidRPr="006F00E6" w:rsidRDefault="000400E6" w:rsidP="000034D7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183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09413FC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Nərimanov rayonu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2739180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52C0ED8C" w14:textId="77777777" w:rsidTr="000034D7">
              <w:trPr>
                <w:jc w:val="center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7CCBEC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184</w:t>
                  </w:r>
                </w:p>
              </w:tc>
              <w:tc>
                <w:tcPr>
                  <w:tcW w:w="3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64C0F9B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iCs/>
                      <w:color w:val="212529"/>
                      <w:sz w:val="22"/>
                      <w:szCs w:val="22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Nəsimi rayonu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5A38DE9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rFonts w:ascii="Palatino Linotype" w:hAnsi="Palatino Linotype" w:cs="Arial"/>
                      <w:b/>
                      <w:bCs/>
                      <w:iCs/>
                      <w:color w:val="212529"/>
                      <w:sz w:val="22"/>
                      <w:szCs w:val="22"/>
                    </w:rPr>
                  </w:pPr>
                </w:p>
              </w:tc>
            </w:tr>
            <w:tr w:rsidR="000400E6" w:rsidRPr="006F00E6" w14:paraId="6552B0DA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E65FCC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185</w:t>
                  </w:r>
                </w:p>
              </w:tc>
              <w:tc>
                <w:tcPr>
                  <w:tcW w:w="3963" w:type="dxa"/>
                </w:tcPr>
                <w:p w14:paraId="399E83B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Nizami rayonu</w:t>
                  </w:r>
                </w:p>
              </w:tc>
              <w:tc>
                <w:tcPr>
                  <w:tcW w:w="4347" w:type="dxa"/>
                </w:tcPr>
                <w:p w14:paraId="112F797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75AFA2" w14:textId="77777777" w:rsidTr="000034D7">
              <w:trPr>
                <w:jc w:val="center"/>
              </w:trPr>
              <w:tc>
                <w:tcPr>
                  <w:tcW w:w="1308" w:type="dxa"/>
                  <w:vAlign w:val="center"/>
                </w:tcPr>
                <w:p w14:paraId="30577C01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186</w:t>
                  </w:r>
                </w:p>
              </w:tc>
              <w:tc>
                <w:tcPr>
                  <w:tcW w:w="3963" w:type="dxa"/>
                </w:tcPr>
                <w:p w14:paraId="273CFFE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Pirallahı rayonu</w:t>
                  </w:r>
                </w:p>
              </w:tc>
              <w:tc>
                <w:tcPr>
                  <w:tcW w:w="4347" w:type="dxa"/>
                </w:tcPr>
                <w:p w14:paraId="6A328DC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86C6025" w14:textId="77777777" w:rsidTr="000034D7">
              <w:trPr>
                <w:jc w:val="center"/>
              </w:trPr>
              <w:tc>
                <w:tcPr>
                  <w:tcW w:w="1308" w:type="dxa"/>
                  <w:vAlign w:val="center"/>
                </w:tcPr>
                <w:p w14:paraId="2DDFB75D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187</w:t>
                  </w:r>
                </w:p>
              </w:tc>
              <w:tc>
                <w:tcPr>
                  <w:tcW w:w="3963" w:type="dxa"/>
                </w:tcPr>
                <w:p w14:paraId="7A8A38A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Sabunçu rayonu</w:t>
                  </w:r>
                </w:p>
              </w:tc>
              <w:tc>
                <w:tcPr>
                  <w:tcW w:w="4347" w:type="dxa"/>
                </w:tcPr>
                <w:p w14:paraId="23AB947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27F51E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0B1320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188</w:t>
                  </w:r>
                </w:p>
              </w:tc>
              <w:tc>
                <w:tcPr>
                  <w:tcW w:w="3963" w:type="dxa"/>
                </w:tcPr>
                <w:p w14:paraId="68D8EE1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Səbail rayonu</w:t>
                  </w:r>
                </w:p>
              </w:tc>
              <w:tc>
                <w:tcPr>
                  <w:tcW w:w="4347" w:type="dxa"/>
                </w:tcPr>
                <w:p w14:paraId="6531CC8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E1F7B13" w14:textId="77777777" w:rsidTr="000034D7">
              <w:trPr>
                <w:jc w:val="center"/>
              </w:trPr>
              <w:tc>
                <w:tcPr>
                  <w:tcW w:w="1308" w:type="dxa"/>
                  <w:vAlign w:val="center"/>
                </w:tcPr>
                <w:p w14:paraId="2975A0A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189</w:t>
                  </w:r>
                </w:p>
              </w:tc>
              <w:tc>
                <w:tcPr>
                  <w:tcW w:w="3963" w:type="dxa"/>
                </w:tcPr>
                <w:p w14:paraId="20A0CDB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Suraxanı rayonu</w:t>
                  </w:r>
                </w:p>
              </w:tc>
              <w:tc>
                <w:tcPr>
                  <w:tcW w:w="4347" w:type="dxa"/>
                </w:tcPr>
                <w:p w14:paraId="5400649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E8ACC39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8C164AB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190</w:t>
                  </w:r>
                </w:p>
              </w:tc>
              <w:tc>
                <w:tcPr>
                  <w:tcW w:w="3963" w:type="dxa"/>
                </w:tcPr>
                <w:p w14:paraId="7E3FA2A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Yasamal rayonu</w:t>
                  </w:r>
                </w:p>
              </w:tc>
              <w:tc>
                <w:tcPr>
                  <w:tcW w:w="4347" w:type="dxa"/>
                </w:tcPr>
                <w:p w14:paraId="6A4FB2C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B5D0BD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7DC95C34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191</w:t>
                  </w:r>
                </w:p>
              </w:tc>
              <w:tc>
                <w:tcPr>
                  <w:tcW w:w="3963" w:type="dxa"/>
                </w:tcPr>
                <w:p w14:paraId="30E32B4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Naxçıvan iqtisadi rayonu</w:t>
                  </w:r>
                </w:p>
              </w:tc>
              <w:tc>
                <w:tcPr>
                  <w:tcW w:w="4347" w:type="dxa"/>
                </w:tcPr>
                <w:p w14:paraId="15FF39E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E1CFDF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B9CF8E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192</w:t>
                  </w:r>
                </w:p>
              </w:tc>
              <w:tc>
                <w:tcPr>
                  <w:tcW w:w="3963" w:type="dxa"/>
                </w:tcPr>
                <w:p w14:paraId="1006554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Naxçıvan şəhəri</w:t>
                  </w:r>
                </w:p>
              </w:tc>
              <w:tc>
                <w:tcPr>
                  <w:tcW w:w="4347" w:type="dxa"/>
                </w:tcPr>
                <w:p w14:paraId="5E02023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2A04957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94870E3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193</w:t>
                  </w:r>
                </w:p>
              </w:tc>
              <w:tc>
                <w:tcPr>
                  <w:tcW w:w="3963" w:type="dxa"/>
                </w:tcPr>
                <w:p w14:paraId="3B1F5AC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Babək rayonu</w:t>
                  </w:r>
                </w:p>
              </w:tc>
              <w:tc>
                <w:tcPr>
                  <w:tcW w:w="4347" w:type="dxa"/>
                </w:tcPr>
                <w:p w14:paraId="3CE970F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448E398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A2A679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194</w:t>
                  </w:r>
                </w:p>
              </w:tc>
              <w:tc>
                <w:tcPr>
                  <w:tcW w:w="3963" w:type="dxa"/>
                </w:tcPr>
                <w:p w14:paraId="07D6108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Culfa rayonu</w:t>
                  </w:r>
                </w:p>
              </w:tc>
              <w:tc>
                <w:tcPr>
                  <w:tcW w:w="4347" w:type="dxa"/>
                </w:tcPr>
                <w:p w14:paraId="3A442B9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6F97E9A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B5030B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195</w:t>
                  </w:r>
                </w:p>
              </w:tc>
              <w:tc>
                <w:tcPr>
                  <w:tcW w:w="3963" w:type="dxa"/>
                </w:tcPr>
                <w:p w14:paraId="2E697E9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Kəngərli rayonu</w:t>
                  </w:r>
                </w:p>
              </w:tc>
              <w:tc>
                <w:tcPr>
                  <w:tcW w:w="4347" w:type="dxa"/>
                </w:tcPr>
                <w:p w14:paraId="202999A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494037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C7AC458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196</w:t>
                  </w:r>
                </w:p>
              </w:tc>
              <w:tc>
                <w:tcPr>
                  <w:tcW w:w="3963" w:type="dxa"/>
                </w:tcPr>
                <w:p w14:paraId="6CCB3B1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Ordubad rayonu</w:t>
                  </w:r>
                </w:p>
              </w:tc>
              <w:tc>
                <w:tcPr>
                  <w:tcW w:w="4347" w:type="dxa"/>
                </w:tcPr>
                <w:p w14:paraId="4BA7848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9559E4B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D56A11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197</w:t>
                  </w:r>
                </w:p>
              </w:tc>
              <w:tc>
                <w:tcPr>
                  <w:tcW w:w="3963" w:type="dxa"/>
                </w:tcPr>
                <w:p w14:paraId="2F6E985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Sədərək rayonu</w:t>
                  </w:r>
                </w:p>
              </w:tc>
              <w:tc>
                <w:tcPr>
                  <w:tcW w:w="4347" w:type="dxa"/>
                </w:tcPr>
                <w:p w14:paraId="40D7293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FA42C66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4A65F4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198</w:t>
                  </w:r>
                </w:p>
              </w:tc>
              <w:tc>
                <w:tcPr>
                  <w:tcW w:w="3963" w:type="dxa"/>
                </w:tcPr>
                <w:p w14:paraId="7DA17A2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Şahbuz rayonu</w:t>
                  </w:r>
                </w:p>
              </w:tc>
              <w:tc>
                <w:tcPr>
                  <w:tcW w:w="4347" w:type="dxa"/>
                </w:tcPr>
                <w:p w14:paraId="36D760A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E010DF7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84852AB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199</w:t>
                  </w:r>
                </w:p>
              </w:tc>
              <w:tc>
                <w:tcPr>
                  <w:tcW w:w="3963" w:type="dxa"/>
                </w:tcPr>
                <w:p w14:paraId="69984FA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Şərur rayonu</w:t>
                  </w:r>
                </w:p>
              </w:tc>
              <w:tc>
                <w:tcPr>
                  <w:tcW w:w="4347" w:type="dxa"/>
                </w:tcPr>
                <w:p w14:paraId="133471D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A5CA35E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9819F09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200</w:t>
                  </w:r>
                </w:p>
              </w:tc>
              <w:tc>
                <w:tcPr>
                  <w:tcW w:w="3963" w:type="dxa"/>
                </w:tcPr>
                <w:p w14:paraId="2CBF021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Abşeron-Xızı iqtisadi rayonu</w:t>
                  </w:r>
                </w:p>
              </w:tc>
              <w:tc>
                <w:tcPr>
                  <w:tcW w:w="4347" w:type="dxa"/>
                </w:tcPr>
                <w:p w14:paraId="36C04D2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BF3E9B1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EF40A98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201</w:t>
                  </w:r>
                </w:p>
              </w:tc>
              <w:tc>
                <w:tcPr>
                  <w:tcW w:w="3963" w:type="dxa"/>
                </w:tcPr>
                <w:p w14:paraId="13471A9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Sumqayıt şəhəri</w:t>
                  </w:r>
                </w:p>
              </w:tc>
              <w:tc>
                <w:tcPr>
                  <w:tcW w:w="4347" w:type="dxa"/>
                </w:tcPr>
                <w:p w14:paraId="29D42DF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F4A714E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759156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202</w:t>
                  </w:r>
                </w:p>
              </w:tc>
              <w:tc>
                <w:tcPr>
                  <w:tcW w:w="3963" w:type="dxa"/>
                </w:tcPr>
                <w:p w14:paraId="5F96CBA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</w:rPr>
                    <w:t>Abşeron rayonu</w:t>
                  </w:r>
                </w:p>
              </w:tc>
              <w:tc>
                <w:tcPr>
                  <w:tcW w:w="4347" w:type="dxa"/>
                </w:tcPr>
                <w:p w14:paraId="3710EC6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31D49D3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5E98C2A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203</w:t>
                  </w:r>
                </w:p>
              </w:tc>
              <w:tc>
                <w:tcPr>
                  <w:tcW w:w="3963" w:type="dxa"/>
                </w:tcPr>
                <w:p w14:paraId="6BB2DE0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</w:rPr>
                    <w:t>Xızı rayonu</w:t>
                  </w:r>
                </w:p>
              </w:tc>
              <w:tc>
                <w:tcPr>
                  <w:tcW w:w="4347" w:type="dxa"/>
                </w:tcPr>
                <w:p w14:paraId="47FCAA4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A81DA2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5A5E9E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204</w:t>
                  </w:r>
                </w:p>
              </w:tc>
              <w:tc>
                <w:tcPr>
                  <w:tcW w:w="3963" w:type="dxa"/>
                </w:tcPr>
                <w:p w14:paraId="590C5E3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Dağlıq Şirvan iqtisadi rayonu</w:t>
                  </w:r>
                </w:p>
              </w:tc>
              <w:tc>
                <w:tcPr>
                  <w:tcW w:w="4347" w:type="dxa"/>
                </w:tcPr>
                <w:p w14:paraId="4A86A55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FCC8DC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29A614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205</w:t>
                  </w:r>
                </w:p>
              </w:tc>
              <w:tc>
                <w:tcPr>
                  <w:tcW w:w="3963" w:type="dxa"/>
                </w:tcPr>
                <w:p w14:paraId="0791F41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</w:rPr>
                    <w:t>Ağsu rayonu</w:t>
                  </w:r>
                </w:p>
              </w:tc>
              <w:tc>
                <w:tcPr>
                  <w:tcW w:w="4347" w:type="dxa"/>
                </w:tcPr>
                <w:p w14:paraId="054D413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6B49C88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569376E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206</w:t>
                  </w:r>
                </w:p>
              </w:tc>
              <w:tc>
                <w:tcPr>
                  <w:tcW w:w="3963" w:type="dxa"/>
                </w:tcPr>
                <w:p w14:paraId="1080734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İsmayıllı rayonu</w:t>
                  </w:r>
                </w:p>
              </w:tc>
              <w:tc>
                <w:tcPr>
                  <w:tcW w:w="4347" w:type="dxa"/>
                </w:tcPr>
                <w:p w14:paraId="2AD2DEA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9CBC352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9E614E1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lastRenderedPageBreak/>
                    <w:t>207</w:t>
                  </w:r>
                </w:p>
              </w:tc>
              <w:tc>
                <w:tcPr>
                  <w:tcW w:w="3963" w:type="dxa"/>
                </w:tcPr>
                <w:p w14:paraId="5ABBBEC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Qobustan rayonu</w:t>
                  </w:r>
                </w:p>
              </w:tc>
              <w:tc>
                <w:tcPr>
                  <w:tcW w:w="4347" w:type="dxa"/>
                </w:tcPr>
                <w:p w14:paraId="6F9387C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63F44F2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910C9E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208</w:t>
                  </w:r>
                </w:p>
              </w:tc>
              <w:tc>
                <w:tcPr>
                  <w:tcW w:w="3963" w:type="dxa"/>
                </w:tcPr>
                <w:p w14:paraId="441F583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Şamaxı rayonu</w:t>
                  </w:r>
                </w:p>
              </w:tc>
              <w:tc>
                <w:tcPr>
                  <w:tcW w:w="4347" w:type="dxa"/>
                </w:tcPr>
                <w:p w14:paraId="0188555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174A4D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444DD4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209</w:t>
                  </w:r>
                </w:p>
              </w:tc>
              <w:tc>
                <w:tcPr>
                  <w:tcW w:w="3963" w:type="dxa"/>
                </w:tcPr>
                <w:p w14:paraId="00EA625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Gəncə-Daşkəsən iqtisadi rayonu</w:t>
                  </w:r>
                </w:p>
              </w:tc>
              <w:tc>
                <w:tcPr>
                  <w:tcW w:w="4347" w:type="dxa"/>
                </w:tcPr>
                <w:p w14:paraId="3ACB39C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940BE0E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2E5BD94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210</w:t>
                  </w:r>
                </w:p>
              </w:tc>
              <w:tc>
                <w:tcPr>
                  <w:tcW w:w="3963" w:type="dxa"/>
                </w:tcPr>
                <w:p w14:paraId="12A6A3F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Gəncə şəhəri</w:t>
                  </w:r>
                </w:p>
              </w:tc>
              <w:tc>
                <w:tcPr>
                  <w:tcW w:w="4347" w:type="dxa"/>
                </w:tcPr>
                <w:p w14:paraId="1DEC31D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16C5D5A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3C7D45D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211</w:t>
                  </w:r>
                </w:p>
              </w:tc>
              <w:tc>
                <w:tcPr>
                  <w:tcW w:w="3963" w:type="dxa"/>
                </w:tcPr>
                <w:p w14:paraId="742AACE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Naftalan şəhəri</w:t>
                  </w:r>
                </w:p>
              </w:tc>
              <w:tc>
                <w:tcPr>
                  <w:tcW w:w="4347" w:type="dxa"/>
                </w:tcPr>
                <w:p w14:paraId="24371D5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B67F0B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54636F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212</w:t>
                  </w:r>
                </w:p>
              </w:tc>
              <w:tc>
                <w:tcPr>
                  <w:tcW w:w="3963" w:type="dxa"/>
                </w:tcPr>
                <w:p w14:paraId="51B853F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Daşkəsən rayonu</w:t>
                  </w:r>
                </w:p>
              </w:tc>
              <w:tc>
                <w:tcPr>
                  <w:tcW w:w="4347" w:type="dxa"/>
                </w:tcPr>
                <w:p w14:paraId="2779EC3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8167793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D8B7F0B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213</w:t>
                  </w:r>
                </w:p>
              </w:tc>
              <w:tc>
                <w:tcPr>
                  <w:tcW w:w="3963" w:type="dxa"/>
                </w:tcPr>
                <w:p w14:paraId="5B95908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Goranboy rayonu</w:t>
                  </w:r>
                </w:p>
              </w:tc>
              <w:tc>
                <w:tcPr>
                  <w:tcW w:w="4347" w:type="dxa"/>
                </w:tcPr>
                <w:p w14:paraId="13D75CF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324A976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0F6284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214</w:t>
                  </w:r>
                </w:p>
              </w:tc>
              <w:tc>
                <w:tcPr>
                  <w:tcW w:w="3963" w:type="dxa"/>
                </w:tcPr>
                <w:p w14:paraId="1E75136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Göygöl rayonu</w:t>
                  </w:r>
                </w:p>
              </w:tc>
              <w:tc>
                <w:tcPr>
                  <w:tcW w:w="4347" w:type="dxa"/>
                </w:tcPr>
                <w:p w14:paraId="0C7517F4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625D969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085C1B9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215</w:t>
                  </w:r>
                </w:p>
              </w:tc>
              <w:tc>
                <w:tcPr>
                  <w:tcW w:w="3963" w:type="dxa"/>
                </w:tcPr>
                <w:p w14:paraId="1665B65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Samux rayonu</w:t>
                  </w:r>
                </w:p>
              </w:tc>
              <w:tc>
                <w:tcPr>
                  <w:tcW w:w="4347" w:type="dxa"/>
                </w:tcPr>
                <w:p w14:paraId="57111A2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67842A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512594D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216</w:t>
                  </w:r>
                </w:p>
              </w:tc>
              <w:tc>
                <w:tcPr>
                  <w:tcW w:w="3963" w:type="dxa"/>
                </w:tcPr>
                <w:p w14:paraId="1BF8B5B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Qarabağ iqtisadi rayonu</w:t>
                  </w:r>
                </w:p>
              </w:tc>
              <w:tc>
                <w:tcPr>
                  <w:tcW w:w="4347" w:type="dxa"/>
                </w:tcPr>
                <w:p w14:paraId="2F60FA8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B034E4E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EA27F5A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217</w:t>
                  </w:r>
                </w:p>
              </w:tc>
              <w:tc>
                <w:tcPr>
                  <w:tcW w:w="3963" w:type="dxa"/>
                </w:tcPr>
                <w:p w14:paraId="7AFC626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Xankəndi şəhəri</w:t>
                  </w:r>
                </w:p>
              </w:tc>
              <w:tc>
                <w:tcPr>
                  <w:tcW w:w="4347" w:type="dxa"/>
                </w:tcPr>
                <w:p w14:paraId="3F57166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7FC1E4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8DFB47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218</w:t>
                  </w:r>
                </w:p>
              </w:tc>
              <w:tc>
                <w:tcPr>
                  <w:tcW w:w="3963" w:type="dxa"/>
                </w:tcPr>
                <w:p w14:paraId="591C1B6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Ağcabədi rayonu</w:t>
                  </w:r>
                </w:p>
              </w:tc>
              <w:tc>
                <w:tcPr>
                  <w:tcW w:w="4347" w:type="dxa"/>
                </w:tcPr>
                <w:p w14:paraId="2654A2F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548A5ED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E21F650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219</w:t>
                  </w:r>
                </w:p>
              </w:tc>
              <w:tc>
                <w:tcPr>
                  <w:tcW w:w="3963" w:type="dxa"/>
                </w:tcPr>
                <w:p w14:paraId="37F32C3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Ağdam rayonu</w:t>
                  </w:r>
                </w:p>
              </w:tc>
              <w:tc>
                <w:tcPr>
                  <w:tcW w:w="4347" w:type="dxa"/>
                </w:tcPr>
                <w:p w14:paraId="06F3E29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82AD0E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F126497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220</w:t>
                  </w:r>
                </w:p>
              </w:tc>
              <w:tc>
                <w:tcPr>
                  <w:tcW w:w="3963" w:type="dxa"/>
                </w:tcPr>
                <w:p w14:paraId="5FA9D97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Bərdə rayonu</w:t>
                  </w:r>
                </w:p>
              </w:tc>
              <w:tc>
                <w:tcPr>
                  <w:tcW w:w="4347" w:type="dxa"/>
                </w:tcPr>
                <w:p w14:paraId="120941B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181CDBD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D9C724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221</w:t>
                  </w:r>
                </w:p>
              </w:tc>
              <w:tc>
                <w:tcPr>
                  <w:tcW w:w="3963" w:type="dxa"/>
                </w:tcPr>
                <w:p w14:paraId="25D8D12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Füzuli rayonu</w:t>
                  </w:r>
                </w:p>
              </w:tc>
              <w:tc>
                <w:tcPr>
                  <w:tcW w:w="4347" w:type="dxa"/>
                </w:tcPr>
                <w:p w14:paraId="09DCAA6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3BAC588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BBEBED4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222</w:t>
                  </w:r>
                </w:p>
              </w:tc>
              <w:tc>
                <w:tcPr>
                  <w:tcW w:w="3963" w:type="dxa"/>
                </w:tcPr>
                <w:p w14:paraId="7FAB858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Xocalı rayonu</w:t>
                  </w:r>
                </w:p>
              </w:tc>
              <w:tc>
                <w:tcPr>
                  <w:tcW w:w="4347" w:type="dxa"/>
                </w:tcPr>
                <w:p w14:paraId="722EAD4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EB9A14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F389733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223</w:t>
                  </w:r>
                </w:p>
              </w:tc>
              <w:tc>
                <w:tcPr>
                  <w:tcW w:w="3963" w:type="dxa"/>
                </w:tcPr>
                <w:p w14:paraId="290D3A1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Xocavənd rayonu</w:t>
                  </w:r>
                </w:p>
              </w:tc>
              <w:tc>
                <w:tcPr>
                  <w:tcW w:w="4347" w:type="dxa"/>
                </w:tcPr>
                <w:p w14:paraId="7B7B92B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FC6220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26CC5E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224</w:t>
                  </w:r>
                </w:p>
              </w:tc>
              <w:tc>
                <w:tcPr>
                  <w:tcW w:w="3963" w:type="dxa"/>
                </w:tcPr>
                <w:p w14:paraId="61F0459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Şuşa rayonu</w:t>
                  </w:r>
                </w:p>
              </w:tc>
              <w:tc>
                <w:tcPr>
                  <w:tcW w:w="4347" w:type="dxa"/>
                </w:tcPr>
                <w:p w14:paraId="59A9BD0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61D30D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F13D72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225</w:t>
                  </w:r>
                </w:p>
              </w:tc>
              <w:tc>
                <w:tcPr>
                  <w:tcW w:w="3963" w:type="dxa"/>
                </w:tcPr>
                <w:p w14:paraId="4732F6D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Tərtər rayonu</w:t>
                  </w:r>
                </w:p>
              </w:tc>
              <w:tc>
                <w:tcPr>
                  <w:tcW w:w="4347" w:type="dxa"/>
                </w:tcPr>
                <w:p w14:paraId="0934B55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F7F5368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8E722A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226</w:t>
                  </w:r>
                </w:p>
              </w:tc>
              <w:tc>
                <w:tcPr>
                  <w:tcW w:w="3963" w:type="dxa"/>
                </w:tcPr>
                <w:p w14:paraId="0628971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Qazax-Tovuz iqtisadi rayonu</w:t>
                  </w:r>
                </w:p>
              </w:tc>
              <w:tc>
                <w:tcPr>
                  <w:tcW w:w="4347" w:type="dxa"/>
                </w:tcPr>
                <w:p w14:paraId="5E3918F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B244E12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2AFA5E7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227</w:t>
                  </w:r>
                </w:p>
              </w:tc>
              <w:tc>
                <w:tcPr>
                  <w:tcW w:w="3963" w:type="dxa"/>
                </w:tcPr>
                <w:p w14:paraId="077C890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Ağstafa rayonu</w:t>
                  </w:r>
                </w:p>
              </w:tc>
              <w:tc>
                <w:tcPr>
                  <w:tcW w:w="4347" w:type="dxa"/>
                </w:tcPr>
                <w:p w14:paraId="4FA2946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8D065C3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AD3DEC8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228</w:t>
                  </w:r>
                </w:p>
              </w:tc>
              <w:tc>
                <w:tcPr>
                  <w:tcW w:w="3963" w:type="dxa"/>
                </w:tcPr>
                <w:p w14:paraId="1D167B1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Gədəbəy rayonu</w:t>
                  </w:r>
                </w:p>
              </w:tc>
              <w:tc>
                <w:tcPr>
                  <w:tcW w:w="4347" w:type="dxa"/>
                </w:tcPr>
                <w:p w14:paraId="027E0D4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52E3E7D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DDCC52E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229</w:t>
                  </w:r>
                </w:p>
              </w:tc>
              <w:tc>
                <w:tcPr>
                  <w:tcW w:w="3963" w:type="dxa"/>
                </w:tcPr>
                <w:p w14:paraId="0985504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Qazax rayonu</w:t>
                  </w:r>
                </w:p>
              </w:tc>
              <w:tc>
                <w:tcPr>
                  <w:tcW w:w="4347" w:type="dxa"/>
                </w:tcPr>
                <w:p w14:paraId="5A66649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98DBE6E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7A201361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230</w:t>
                  </w:r>
                </w:p>
              </w:tc>
              <w:tc>
                <w:tcPr>
                  <w:tcW w:w="3963" w:type="dxa"/>
                </w:tcPr>
                <w:p w14:paraId="3B94658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Şəmkir rayonu</w:t>
                  </w:r>
                </w:p>
              </w:tc>
              <w:tc>
                <w:tcPr>
                  <w:tcW w:w="4347" w:type="dxa"/>
                </w:tcPr>
                <w:p w14:paraId="4706C3A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5F93F61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7DCF6217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231</w:t>
                  </w:r>
                </w:p>
              </w:tc>
              <w:tc>
                <w:tcPr>
                  <w:tcW w:w="3963" w:type="dxa"/>
                </w:tcPr>
                <w:p w14:paraId="17F30E4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Tovuz rayonu</w:t>
                  </w:r>
                </w:p>
              </w:tc>
              <w:tc>
                <w:tcPr>
                  <w:tcW w:w="4347" w:type="dxa"/>
                </w:tcPr>
                <w:p w14:paraId="6277B8C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6B83B9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6013AD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232</w:t>
                  </w:r>
                </w:p>
              </w:tc>
              <w:tc>
                <w:tcPr>
                  <w:tcW w:w="3963" w:type="dxa"/>
                </w:tcPr>
                <w:p w14:paraId="583B125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Quba-Xaçmaz iqtisadi rayonu </w:t>
                  </w:r>
                </w:p>
              </w:tc>
              <w:tc>
                <w:tcPr>
                  <w:tcW w:w="4347" w:type="dxa"/>
                </w:tcPr>
                <w:p w14:paraId="6D3B4AF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61466F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4D25FD4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233</w:t>
                  </w:r>
                </w:p>
              </w:tc>
              <w:tc>
                <w:tcPr>
                  <w:tcW w:w="3963" w:type="dxa"/>
                </w:tcPr>
                <w:p w14:paraId="05B3114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Xaçmaz rayonu</w:t>
                  </w:r>
                </w:p>
              </w:tc>
              <w:tc>
                <w:tcPr>
                  <w:tcW w:w="4347" w:type="dxa"/>
                </w:tcPr>
                <w:p w14:paraId="41AB5CD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FB06480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7BFC011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234</w:t>
                  </w:r>
                </w:p>
              </w:tc>
              <w:tc>
                <w:tcPr>
                  <w:tcW w:w="3963" w:type="dxa"/>
                </w:tcPr>
                <w:p w14:paraId="523822F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Quba rayonu</w:t>
                  </w:r>
                </w:p>
              </w:tc>
              <w:tc>
                <w:tcPr>
                  <w:tcW w:w="4347" w:type="dxa"/>
                </w:tcPr>
                <w:p w14:paraId="4EA15E6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BF3384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D0C415D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235</w:t>
                  </w:r>
                </w:p>
              </w:tc>
              <w:tc>
                <w:tcPr>
                  <w:tcW w:w="3963" w:type="dxa"/>
                </w:tcPr>
                <w:p w14:paraId="6A3475D5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Qusar rayonu</w:t>
                  </w:r>
                </w:p>
              </w:tc>
              <w:tc>
                <w:tcPr>
                  <w:tcW w:w="4347" w:type="dxa"/>
                </w:tcPr>
                <w:p w14:paraId="79995F8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8E76D3B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CC3D5E4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236</w:t>
                  </w:r>
                </w:p>
              </w:tc>
              <w:tc>
                <w:tcPr>
                  <w:tcW w:w="3963" w:type="dxa"/>
                </w:tcPr>
                <w:p w14:paraId="4FF13F3A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Siyəzən rayonu</w:t>
                  </w:r>
                </w:p>
              </w:tc>
              <w:tc>
                <w:tcPr>
                  <w:tcW w:w="4347" w:type="dxa"/>
                </w:tcPr>
                <w:p w14:paraId="7513852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E42D6B6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15617E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237</w:t>
                  </w:r>
                </w:p>
              </w:tc>
              <w:tc>
                <w:tcPr>
                  <w:tcW w:w="3963" w:type="dxa"/>
                </w:tcPr>
                <w:p w14:paraId="4EE0880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Şabran rayonu</w:t>
                  </w:r>
                </w:p>
              </w:tc>
              <w:tc>
                <w:tcPr>
                  <w:tcW w:w="4347" w:type="dxa"/>
                </w:tcPr>
                <w:p w14:paraId="16CE955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6C9F2D2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533C3E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238</w:t>
                  </w:r>
                </w:p>
              </w:tc>
              <w:tc>
                <w:tcPr>
                  <w:tcW w:w="3963" w:type="dxa"/>
                </w:tcPr>
                <w:p w14:paraId="1DEE7EA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Lənkəran-Astara iqtisadi rayonu</w:t>
                  </w:r>
                </w:p>
              </w:tc>
              <w:tc>
                <w:tcPr>
                  <w:tcW w:w="4347" w:type="dxa"/>
                </w:tcPr>
                <w:p w14:paraId="617EC14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6E0EC43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C75524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239</w:t>
                  </w:r>
                </w:p>
              </w:tc>
              <w:tc>
                <w:tcPr>
                  <w:tcW w:w="3963" w:type="dxa"/>
                </w:tcPr>
                <w:p w14:paraId="5BE3696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</w:rPr>
                    <w:t>Astara rayonu</w:t>
                  </w:r>
                </w:p>
              </w:tc>
              <w:tc>
                <w:tcPr>
                  <w:tcW w:w="4347" w:type="dxa"/>
                </w:tcPr>
                <w:p w14:paraId="3E4E8F6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0BC3C5B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DD4B1D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240</w:t>
                  </w:r>
                </w:p>
              </w:tc>
              <w:tc>
                <w:tcPr>
                  <w:tcW w:w="3963" w:type="dxa"/>
                </w:tcPr>
                <w:p w14:paraId="43B837D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Cəlilabad rayonu</w:t>
                  </w:r>
                </w:p>
              </w:tc>
              <w:tc>
                <w:tcPr>
                  <w:tcW w:w="4347" w:type="dxa"/>
                </w:tcPr>
                <w:p w14:paraId="0D43E53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2FAB93E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064215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241</w:t>
                  </w:r>
                </w:p>
              </w:tc>
              <w:tc>
                <w:tcPr>
                  <w:tcW w:w="3963" w:type="dxa"/>
                </w:tcPr>
                <w:p w14:paraId="2C5FB58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Lerik rayonu</w:t>
                  </w:r>
                </w:p>
              </w:tc>
              <w:tc>
                <w:tcPr>
                  <w:tcW w:w="4347" w:type="dxa"/>
                </w:tcPr>
                <w:p w14:paraId="6EC33CA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5BEC7C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77A172F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242</w:t>
                  </w:r>
                </w:p>
              </w:tc>
              <w:tc>
                <w:tcPr>
                  <w:tcW w:w="3963" w:type="dxa"/>
                </w:tcPr>
                <w:p w14:paraId="07C52A3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Lənkəran rayonu</w:t>
                  </w:r>
                </w:p>
              </w:tc>
              <w:tc>
                <w:tcPr>
                  <w:tcW w:w="4347" w:type="dxa"/>
                </w:tcPr>
                <w:p w14:paraId="31F1D68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F3138B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30266D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243</w:t>
                  </w:r>
                </w:p>
              </w:tc>
              <w:tc>
                <w:tcPr>
                  <w:tcW w:w="3963" w:type="dxa"/>
                </w:tcPr>
                <w:p w14:paraId="2E2F5E1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Masallı rayonu</w:t>
                  </w:r>
                </w:p>
              </w:tc>
              <w:tc>
                <w:tcPr>
                  <w:tcW w:w="4347" w:type="dxa"/>
                </w:tcPr>
                <w:p w14:paraId="6A3A072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E82F74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E5A6EC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244</w:t>
                  </w:r>
                </w:p>
              </w:tc>
              <w:tc>
                <w:tcPr>
                  <w:tcW w:w="3963" w:type="dxa"/>
                </w:tcPr>
                <w:p w14:paraId="5E5859A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Yardımlı rayonu</w:t>
                  </w:r>
                </w:p>
              </w:tc>
              <w:tc>
                <w:tcPr>
                  <w:tcW w:w="4347" w:type="dxa"/>
                </w:tcPr>
                <w:p w14:paraId="7E752114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35DB281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1560257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245</w:t>
                  </w:r>
                </w:p>
              </w:tc>
              <w:tc>
                <w:tcPr>
                  <w:tcW w:w="3963" w:type="dxa"/>
                </w:tcPr>
                <w:p w14:paraId="4BA49474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Mərkəzi Aran iqtisadi rayonu</w:t>
                  </w:r>
                </w:p>
              </w:tc>
              <w:tc>
                <w:tcPr>
                  <w:tcW w:w="4347" w:type="dxa"/>
                </w:tcPr>
                <w:p w14:paraId="03DFFF9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155D5B7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7C95C67E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246</w:t>
                  </w:r>
                </w:p>
              </w:tc>
              <w:tc>
                <w:tcPr>
                  <w:tcW w:w="3963" w:type="dxa"/>
                </w:tcPr>
                <w:p w14:paraId="18ECC27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Mingəçevir şəhəri</w:t>
                  </w:r>
                </w:p>
              </w:tc>
              <w:tc>
                <w:tcPr>
                  <w:tcW w:w="4347" w:type="dxa"/>
                </w:tcPr>
                <w:p w14:paraId="4DEE12D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69F9EC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4F4A0E1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247</w:t>
                  </w:r>
                </w:p>
              </w:tc>
              <w:tc>
                <w:tcPr>
                  <w:tcW w:w="3963" w:type="dxa"/>
                </w:tcPr>
                <w:p w14:paraId="07CC919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Ağdaş rayonu</w:t>
                  </w:r>
                </w:p>
              </w:tc>
              <w:tc>
                <w:tcPr>
                  <w:tcW w:w="4347" w:type="dxa"/>
                </w:tcPr>
                <w:p w14:paraId="4DF9E3A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5601DB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49A8CE9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248</w:t>
                  </w:r>
                </w:p>
              </w:tc>
              <w:tc>
                <w:tcPr>
                  <w:tcW w:w="3963" w:type="dxa"/>
                </w:tcPr>
                <w:p w14:paraId="281C99F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Göyçay rayonu</w:t>
                  </w:r>
                </w:p>
              </w:tc>
              <w:tc>
                <w:tcPr>
                  <w:tcW w:w="4347" w:type="dxa"/>
                </w:tcPr>
                <w:p w14:paraId="6C4B71F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C008711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7361FC87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lastRenderedPageBreak/>
                    <w:t>249</w:t>
                  </w:r>
                </w:p>
              </w:tc>
              <w:tc>
                <w:tcPr>
                  <w:tcW w:w="3963" w:type="dxa"/>
                </w:tcPr>
                <w:p w14:paraId="1121C69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Kürdəmir rayonu</w:t>
                  </w:r>
                </w:p>
              </w:tc>
              <w:tc>
                <w:tcPr>
                  <w:tcW w:w="4347" w:type="dxa"/>
                </w:tcPr>
                <w:p w14:paraId="57CBAED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ECF71E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7B4A59C9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250</w:t>
                  </w:r>
                </w:p>
              </w:tc>
              <w:tc>
                <w:tcPr>
                  <w:tcW w:w="3963" w:type="dxa"/>
                </w:tcPr>
                <w:p w14:paraId="6E636037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Ucar rayonu</w:t>
                  </w:r>
                </w:p>
              </w:tc>
              <w:tc>
                <w:tcPr>
                  <w:tcW w:w="4347" w:type="dxa"/>
                </w:tcPr>
                <w:p w14:paraId="756F02E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ADD702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751428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251</w:t>
                  </w:r>
                </w:p>
              </w:tc>
              <w:tc>
                <w:tcPr>
                  <w:tcW w:w="3963" w:type="dxa"/>
                </w:tcPr>
                <w:p w14:paraId="4371CA7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Yevlax rayonu</w:t>
                  </w:r>
                </w:p>
              </w:tc>
              <w:tc>
                <w:tcPr>
                  <w:tcW w:w="4347" w:type="dxa"/>
                </w:tcPr>
                <w:p w14:paraId="7F715BD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C76CF5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C240CE3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252</w:t>
                  </w:r>
                </w:p>
              </w:tc>
              <w:tc>
                <w:tcPr>
                  <w:tcW w:w="3963" w:type="dxa"/>
                </w:tcPr>
                <w:p w14:paraId="6E0F4B4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Zərdab rayonu</w:t>
                  </w:r>
                </w:p>
              </w:tc>
              <w:tc>
                <w:tcPr>
                  <w:tcW w:w="4347" w:type="dxa"/>
                </w:tcPr>
                <w:p w14:paraId="5BC916A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73C544B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4FE4D07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253</w:t>
                  </w:r>
                </w:p>
              </w:tc>
              <w:tc>
                <w:tcPr>
                  <w:tcW w:w="3963" w:type="dxa"/>
                </w:tcPr>
                <w:p w14:paraId="2ADDAD0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Mil-Muğan iqtisadi rayonu</w:t>
                  </w:r>
                </w:p>
              </w:tc>
              <w:tc>
                <w:tcPr>
                  <w:tcW w:w="4347" w:type="dxa"/>
                </w:tcPr>
                <w:p w14:paraId="1543DB2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6F1106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07AA04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254</w:t>
                  </w:r>
                </w:p>
              </w:tc>
              <w:tc>
                <w:tcPr>
                  <w:tcW w:w="3963" w:type="dxa"/>
                </w:tcPr>
                <w:p w14:paraId="4B62C3BD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Beyləqan rayonu</w:t>
                  </w:r>
                </w:p>
              </w:tc>
              <w:tc>
                <w:tcPr>
                  <w:tcW w:w="4347" w:type="dxa"/>
                </w:tcPr>
                <w:p w14:paraId="26FC199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6144BE7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FECD21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255</w:t>
                  </w:r>
                </w:p>
              </w:tc>
              <w:tc>
                <w:tcPr>
                  <w:tcW w:w="3963" w:type="dxa"/>
                </w:tcPr>
                <w:p w14:paraId="2B45B8E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İmişli rayonu</w:t>
                  </w:r>
                </w:p>
              </w:tc>
              <w:tc>
                <w:tcPr>
                  <w:tcW w:w="4347" w:type="dxa"/>
                </w:tcPr>
                <w:p w14:paraId="2CD3D80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08AA6B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3B0CD4F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256</w:t>
                  </w:r>
                </w:p>
              </w:tc>
              <w:tc>
                <w:tcPr>
                  <w:tcW w:w="3963" w:type="dxa"/>
                </w:tcPr>
                <w:p w14:paraId="10C13B3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Saatlı rayonu</w:t>
                  </w:r>
                </w:p>
              </w:tc>
              <w:tc>
                <w:tcPr>
                  <w:tcW w:w="4347" w:type="dxa"/>
                </w:tcPr>
                <w:p w14:paraId="6009C64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4435B2D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17ECB2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257</w:t>
                  </w:r>
                </w:p>
              </w:tc>
              <w:tc>
                <w:tcPr>
                  <w:tcW w:w="3963" w:type="dxa"/>
                </w:tcPr>
                <w:p w14:paraId="08444973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Sabirabad rayonu</w:t>
                  </w:r>
                </w:p>
              </w:tc>
              <w:tc>
                <w:tcPr>
                  <w:tcW w:w="4347" w:type="dxa"/>
                </w:tcPr>
                <w:p w14:paraId="3EC26FA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9915FE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70D9594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258</w:t>
                  </w:r>
                </w:p>
              </w:tc>
              <w:tc>
                <w:tcPr>
                  <w:tcW w:w="3963" w:type="dxa"/>
                </w:tcPr>
                <w:p w14:paraId="0F302C8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Şəki-Zaqatala iqtisadi rayonu</w:t>
                  </w:r>
                </w:p>
              </w:tc>
              <w:tc>
                <w:tcPr>
                  <w:tcW w:w="4347" w:type="dxa"/>
                </w:tcPr>
                <w:p w14:paraId="46280D41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542F769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918692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259</w:t>
                  </w:r>
                </w:p>
              </w:tc>
              <w:tc>
                <w:tcPr>
                  <w:tcW w:w="3963" w:type="dxa"/>
                </w:tcPr>
                <w:p w14:paraId="2887916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Balakən rayonu</w:t>
                  </w:r>
                </w:p>
              </w:tc>
              <w:tc>
                <w:tcPr>
                  <w:tcW w:w="4347" w:type="dxa"/>
                </w:tcPr>
                <w:p w14:paraId="73E2F7A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B17802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51A773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260</w:t>
                  </w:r>
                </w:p>
              </w:tc>
              <w:tc>
                <w:tcPr>
                  <w:tcW w:w="3963" w:type="dxa"/>
                </w:tcPr>
                <w:p w14:paraId="735BA34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Qax rayonu</w:t>
                  </w:r>
                </w:p>
              </w:tc>
              <w:tc>
                <w:tcPr>
                  <w:tcW w:w="4347" w:type="dxa"/>
                </w:tcPr>
                <w:p w14:paraId="1D9322F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DF1EC3A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355BE7E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261</w:t>
                  </w:r>
                </w:p>
              </w:tc>
              <w:tc>
                <w:tcPr>
                  <w:tcW w:w="3963" w:type="dxa"/>
                </w:tcPr>
                <w:p w14:paraId="2B79B27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Qəbələ rayonu</w:t>
                  </w:r>
                </w:p>
              </w:tc>
              <w:tc>
                <w:tcPr>
                  <w:tcW w:w="4347" w:type="dxa"/>
                </w:tcPr>
                <w:p w14:paraId="76C0CFD4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F84319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50062C9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262</w:t>
                  </w:r>
                </w:p>
              </w:tc>
              <w:tc>
                <w:tcPr>
                  <w:tcW w:w="3963" w:type="dxa"/>
                </w:tcPr>
                <w:p w14:paraId="1ADA7A3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Oğuz rayonu</w:t>
                  </w:r>
                </w:p>
              </w:tc>
              <w:tc>
                <w:tcPr>
                  <w:tcW w:w="4347" w:type="dxa"/>
                </w:tcPr>
                <w:p w14:paraId="4A8F1E24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F6596CE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D6EE730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263</w:t>
                  </w:r>
                </w:p>
              </w:tc>
              <w:tc>
                <w:tcPr>
                  <w:tcW w:w="3963" w:type="dxa"/>
                </w:tcPr>
                <w:p w14:paraId="62A7EFF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Şəki rayonu</w:t>
                  </w:r>
                </w:p>
              </w:tc>
              <w:tc>
                <w:tcPr>
                  <w:tcW w:w="4347" w:type="dxa"/>
                </w:tcPr>
                <w:p w14:paraId="5FAE5E54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A67B83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75731F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264</w:t>
                  </w:r>
                </w:p>
              </w:tc>
              <w:tc>
                <w:tcPr>
                  <w:tcW w:w="3963" w:type="dxa"/>
                </w:tcPr>
                <w:p w14:paraId="272444A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Zaqatala rayonu</w:t>
                  </w:r>
                </w:p>
              </w:tc>
              <w:tc>
                <w:tcPr>
                  <w:tcW w:w="4347" w:type="dxa"/>
                </w:tcPr>
                <w:p w14:paraId="356B249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09B7E71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28128CB1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265</w:t>
                  </w:r>
                </w:p>
              </w:tc>
              <w:tc>
                <w:tcPr>
                  <w:tcW w:w="3963" w:type="dxa"/>
                </w:tcPr>
                <w:p w14:paraId="6AAC280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Şərqi Zəngəzur iqtisadi rayonu </w:t>
                  </w:r>
                </w:p>
              </w:tc>
              <w:tc>
                <w:tcPr>
                  <w:tcW w:w="4347" w:type="dxa"/>
                </w:tcPr>
                <w:p w14:paraId="6989A56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C7CFE5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84E91F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266</w:t>
                  </w:r>
                </w:p>
              </w:tc>
              <w:tc>
                <w:tcPr>
                  <w:tcW w:w="3963" w:type="dxa"/>
                </w:tcPr>
                <w:p w14:paraId="09426D34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Cəbrayıl rayonu</w:t>
                  </w:r>
                </w:p>
              </w:tc>
              <w:tc>
                <w:tcPr>
                  <w:tcW w:w="4347" w:type="dxa"/>
                </w:tcPr>
                <w:p w14:paraId="54640768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1FD0AF7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23730F9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267</w:t>
                  </w:r>
                </w:p>
              </w:tc>
              <w:tc>
                <w:tcPr>
                  <w:tcW w:w="3963" w:type="dxa"/>
                </w:tcPr>
                <w:p w14:paraId="1A5E654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Kəlbəcər rayonu</w:t>
                  </w:r>
                </w:p>
              </w:tc>
              <w:tc>
                <w:tcPr>
                  <w:tcW w:w="4347" w:type="dxa"/>
                </w:tcPr>
                <w:p w14:paraId="325F02D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6DB2AE3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639A47D2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268</w:t>
                  </w:r>
                </w:p>
              </w:tc>
              <w:tc>
                <w:tcPr>
                  <w:tcW w:w="3963" w:type="dxa"/>
                </w:tcPr>
                <w:p w14:paraId="30C235E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Qubadlı rayonu</w:t>
                  </w:r>
                </w:p>
              </w:tc>
              <w:tc>
                <w:tcPr>
                  <w:tcW w:w="4347" w:type="dxa"/>
                </w:tcPr>
                <w:p w14:paraId="259BD8D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B0E6B57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010944CC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269</w:t>
                  </w:r>
                </w:p>
              </w:tc>
              <w:tc>
                <w:tcPr>
                  <w:tcW w:w="3963" w:type="dxa"/>
                </w:tcPr>
                <w:p w14:paraId="5BA1030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Laçın rayonu</w:t>
                  </w:r>
                </w:p>
              </w:tc>
              <w:tc>
                <w:tcPr>
                  <w:tcW w:w="4347" w:type="dxa"/>
                </w:tcPr>
                <w:p w14:paraId="4AFDF0D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69A92E4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338914B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270</w:t>
                  </w:r>
                </w:p>
              </w:tc>
              <w:tc>
                <w:tcPr>
                  <w:tcW w:w="3963" w:type="dxa"/>
                </w:tcPr>
                <w:p w14:paraId="6C2AB5EC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Zəngilan rayonu</w:t>
                  </w:r>
                </w:p>
              </w:tc>
              <w:tc>
                <w:tcPr>
                  <w:tcW w:w="4347" w:type="dxa"/>
                </w:tcPr>
                <w:p w14:paraId="3D920A1B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B0F0893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1301E99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271</w:t>
                  </w:r>
                </w:p>
              </w:tc>
              <w:tc>
                <w:tcPr>
                  <w:tcW w:w="3963" w:type="dxa"/>
                </w:tcPr>
                <w:p w14:paraId="4B6AA7C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Şirvan-Salyan iqtisadi rayonu </w:t>
                  </w:r>
                </w:p>
              </w:tc>
              <w:tc>
                <w:tcPr>
                  <w:tcW w:w="4347" w:type="dxa"/>
                </w:tcPr>
                <w:p w14:paraId="55B4904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0D2C980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AC8A5A6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272</w:t>
                  </w:r>
                </w:p>
              </w:tc>
              <w:tc>
                <w:tcPr>
                  <w:tcW w:w="3963" w:type="dxa"/>
                </w:tcPr>
                <w:p w14:paraId="5E87BEA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Şirvan şəhəri</w:t>
                  </w:r>
                </w:p>
              </w:tc>
              <w:tc>
                <w:tcPr>
                  <w:tcW w:w="4347" w:type="dxa"/>
                </w:tcPr>
                <w:p w14:paraId="18A8DA7E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96CF705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5188F00B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273</w:t>
                  </w:r>
                </w:p>
              </w:tc>
              <w:tc>
                <w:tcPr>
                  <w:tcW w:w="3963" w:type="dxa"/>
                </w:tcPr>
                <w:p w14:paraId="0D6DA6D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Biləsuvar rayonu</w:t>
                  </w:r>
                </w:p>
              </w:tc>
              <w:tc>
                <w:tcPr>
                  <w:tcW w:w="4347" w:type="dxa"/>
                </w:tcPr>
                <w:p w14:paraId="42A685E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ADB019C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44D4273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274</w:t>
                  </w:r>
                </w:p>
              </w:tc>
              <w:tc>
                <w:tcPr>
                  <w:tcW w:w="3963" w:type="dxa"/>
                </w:tcPr>
                <w:p w14:paraId="12FB0222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Hacıqabul rayonu</w:t>
                  </w:r>
                </w:p>
              </w:tc>
              <w:tc>
                <w:tcPr>
                  <w:tcW w:w="4347" w:type="dxa"/>
                </w:tcPr>
                <w:p w14:paraId="428D8959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D86D2DF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4ED99530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275</w:t>
                  </w:r>
                </w:p>
              </w:tc>
              <w:tc>
                <w:tcPr>
                  <w:tcW w:w="3963" w:type="dxa"/>
                </w:tcPr>
                <w:p w14:paraId="0C3D3246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Neftçala rayonu</w:t>
                  </w:r>
                </w:p>
              </w:tc>
              <w:tc>
                <w:tcPr>
                  <w:tcW w:w="4347" w:type="dxa"/>
                </w:tcPr>
                <w:p w14:paraId="22BE671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D25178A" w14:textId="77777777" w:rsidTr="000034D7">
              <w:trPr>
                <w:jc w:val="center"/>
              </w:trPr>
              <w:tc>
                <w:tcPr>
                  <w:tcW w:w="1308" w:type="dxa"/>
                </w:tcPr>
                <w:p w14:paraId="3854A135" w14:textId="77777777" w:rsidR="000400E6" w:rsidRPr="006F00E6" w:rsidRDefault="000400E6" w:rsidP="000034D7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276</w:t>
                  </w:r>
                </w:p>
              </w:tc>
              <w:tc>
                <w:tcPr>
                  <w:tcW w:w="3963" w:type="dxa"/>
                </w:tcPr>
                <w:p w14:paraId="21B9532F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Salyan rayonu</w:t>
                  </w:r>
                </w:p>
              </w:tc>
              <w:tc>
                <w:tcPr>
                  <w:tcW w:w="4347" w:type="dxa"/>
                </w:tcPr>
                <w:p w14:paraId="5DB8FF40" w14:textId="77777777" w:rsidR="000400E6" w:rsidRPr="006F00E6" w:rsidRDefault="000400E6" w:rsidP="000034D7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3304C214" w14:textId="77777777" w:rsidR="000400E6" w:rsidRPr="006F00E6" w:rsidRDefault="000400E6" w:rsidP="000034D7">
            <w:pPr>
              <w:shd w:val="clear" w:color="auto" w:fill="FFFFFF" w:themeFill="background1"/>
              <w:rPr>
                <w:rFonts w:ascii="Palatino Linotype" w:hAnsi="Palatino Linotype" w:cs="Arial"/>
                <w:b/>
                <w:i/>
                <w:sz w:val="22"/>
                <w:szCs w:val="22"/>
                <w:lang w:val="az-Latn-AZ"/>
              </w:rPr>
            </w:pPr>
          </w:p>
          <w:p w14:paraId="589654E7" w14:textId="77777777" w:rsidR="000400E6" w:rsidRDefault="000400E6" w:rsidP="000034D7">
            <w:pPr>
              <w:rPr>
                <w:rFonts w:ascii="Palatino Linotype" w:hAnsi="Palatino Linotype" w:cs="Segoe UI"/>
                <w:lang w:val="az-Latn-AZ"/>
              </w:rPr>
            </w:pPr>
          </w:p>
        </w:tc>
      </w:tr>
      <w:tr w:rsidR="000400E6" w14:paraId="76E11C57" w14:textId="77777777" w:rsidTr="000400E6">
        <w:trPr>
          <w:gridAfter w:val="1"/>
          <w:wAfter w:w="822" w:type="dxa"/>
          <w:jc w:val="center"/>
        </w:trPr>
        <w:tc>
          <w:tcPr>
            <w:tcW w:w="9854" w:type="dxa"/>
            <w:gridSpan w:val="2"/>
          </w:tcPr>
          <w:p w14:paraId="3DF5A973" w14:textId="77777777" w:rsidR="000400E6" w:rsidRPr="006F00E6" w:rsidRDefault="000400E6" w:rsidP="000034D7">
            <w:pPr>
              <w:shd w:val="clear" w:color="auto" w:fill="FFFFFF" w:themeFill="background1"/>
              <w:tabs>
                <w:tab w:val="left" w:pos="720"/>
              </w:tabs>
              <w:ind w:firstLine="599"/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lastRenderedPageBreak/>
              <w:t>Hesabatın tərtib olunmasına sərf edilən vaxt*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 xml:space="preserve"> 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_________________ (adam-saat)</w:t>
            </w:r>
          </w:p>
          <w:p w14:paraId="147277FF" w14:textId="77777777" w:rsidR="000400E6" w:rsidRPr="006F00E6" w:rsidRDefault="000400E6" w:rsidP="000034D7">
            <w:pPr>
              <w:shd w:val="clear" w:color="auto" w:fill="FFFFFF" w:themeFill="background1"/>
              <w:tabs>
                <w:tab w:val="left" w:pos="720"/>
              </w:tabs>
              <w:ind w:firstLine="599"/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vertAlign w:val="superscript"/>
                <w:lang w:val="az-Latn-AZ"/>
              </w:rPr>
              <w:t>*)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 xml:space="preserve">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 </w:t>
            </w:r>
          </w:p>
          <w:p w14:paraId="0672359A" w14:textId="77777777" w:rsidR="000400E6" w:rsidRPr="006F00E6" w:rsidRDefault="000400E6" w:rsidP="000034D7">
            <w:pPr>
              <w:shd w:val="clear" w:color="auto" w:fill="FFFFFF" w:themeFill="background1"/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  <w:p w14:paraId="667EFEC1" w14:textId="77777777" w:rsidR="000400E6" w:rsidRPr="006F00E6" w:rsidRDefault="000400E6" w:rsidP="000034D7">
            <w:pPr>
              <w:shd w:val="clear" w:color="auto" w:fill="FFFFFF" w:themeFill="background1"/>
              <w:tabs>
                <w:tab w:val="left" w:pos="720"/>
              </w:tabs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___________________________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 xml:space="preserve">                          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__________________________</w:t>
            </w:r>
          </w:p>
          <w:p w14:paraId="31001997" w14:textId="77777777" w:rsidR="000400E6" w:rsidRPr="00AC63EE" w:rsidRDefault="000400E6" w:rsidP="000034D7">
            <w:pPr>
              <w:shd w:val="clear" w:color="auto" w:fill="FFFFFF" w:themeFill="background1"/>
              <w:tabs>
                <w:tab w:val="left" w:pos="720"/>
              </w:tabs>
              <w:jc w:val="both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</w:t>
            </w:r>
            <w:r w:rsidRPr="00AC63EE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İcraçının vəzifəsi, soyadı, adı, telefon nömrəsi          </w:t>
            </w:r>
            <w:r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                            </w:t>
            </w:r>
            <w:r w:rsidRPr="00AC63EE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 Rəhbərin soyadı, adı və imzası</w:t>
            </w:r>
          </w:p>
          <w:p w14:paraId="6BE289C6" w14:textId="77777777" w:rsidR="000400E6" w:rsidRPr="006F00E6" w:rsidRDefault="000400E6" w:rsidP="000034D7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  <w:p w14:paraId="6CCC5B8D" w14:textId="77777777" w:rsidR="000400E6" w:rsidRDefault="000400E6" w:rsidP="000034D7">
            <w:pPr>
              <w:jc w:val="right"/>
              <w:rPr>
                <w:rFonts w:ascii="Palatino Linotype" w:hAnsi="Palatino Linotype" w:cs="Arial"/>
                <w:b/>
                <w:i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“______” ______________ 20 __ il</w:t>
            </w:r>
          </w:p>
        </w:tc>
      </w:tr>
    </w:tbl>
    <w:p w14:paraId="35093A01" w14:textId="77777777" w:rsidR="009672E7" w:rsidRDefault="009672E7"/>
    <w:sectPr w:rsidR="009672E7" w:rsidSect="00564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3 Times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3 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Roman AzLat">
    <w:altName w:val="Cambria"/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3FB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6427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2E0E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441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64EC8"/>
    <w:multiLevelType w:val="hybridMultilevel"/>
    <w:tmpl w:val="34167F12"/>
    <w:lvl w:ilvl="0" w:tplc="3EBC0B6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58DB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86FDE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B0193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D245C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105AD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8435F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D54B9B"/>
    <w:multiLevelType w:val="hybridMultilevel"/>
    <w:tmpl w:val="10B2D062"/>
    <w:lvl w:ilvl="0" w:tplc="BF92E00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831B6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12"/>
  </w:num>
  <w:num w:numId="10">
    <w:abstractNumId w:val="0"/>
  </w:num>
  <w:num w:numId="11">
    <w:abstractNumId w:val="5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0E6"/>
    <w:rsid w:val="000400E6"/>
    <w:rsid w:val="0056424D"/>
    <w:rsid w:val="00855ECD"/>
    <w:rsid w:val="009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A927"/>
  <w15:chartTrackingRefBased/>
  <w15:docId w15:val="{FC03641D-DDC9-4795-8F1E-4F394B34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400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400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400E6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400E6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400E6"/>
    <w:pPr>
      <w:keepNext/>
      <w:jc w:val="center"/>
      <w:outlineLvl w:val="5"/>
    </w:pPr>
    <w:rPr>
      <w:i/>
      <w:color w:val="00000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0400E6"/>
    <w:pPr>
      <w:spacing w:before="240" w:after="60"/>
      <w:outlineLvl w:val="6"/>
    </w:pPr>
    <w:rPr>
      <w:rFonts w:eastAsia="MS Mincho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0400E6"/>
    <w:p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0400E6"/>
    <w:pPr>
      <w:keepNext/>
      <w:jc w:val="center"/>
      <w:outlineLvl w:val="8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00E6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0400E6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0400E6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0400E6"/>
    <w:rPr>
      <w:rFonts w:ascii="A3 Times AzLat" w:eastAsia="MS Mincho" w:hAnsi="A3 Times AzLat" w:cs="Times New Roman"/>
      <w:b/>
      <w:sz w:val="32"/>
      <w:szCs w:val="20"/>
      <w:lang w:val="ru-RU"/>
    </w:rPr>
  </w:style>
  <w:style w:type="character" w:customStyle="1" w:styleId="Heading5Char">
    <w:name w:val="Heading 5 Char"/>
    <w:basedOn w:val="DefaultParagraphFont"/>
    <w:link w:val="Heading5"/>
    <w:rsid w:val="000400E6"/>
    <w:rPr>
      <w:rFonts w:ascii="Times New Roman" w:eastAsia="MS Mincho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400E6"/>
    <w:rPr>
      <w:rFonts w:ascii="Times New Roman" w:eastAsia="Times New Roman" w:hAnsi="Times New Roman" w:cs="Times New Roman"/>
      <w:i/>
      <w:color w:val="000000"/>
      <w:sz w:val="20"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0400E6"/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0400E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Heading9Char">
    <w:name w:val="Heading 9 Char"/>
    <w:basedOn w:val="DefaultParagraphFont"/>
    <w:link w:val="Heading9"/>
    <w:rsid w:val="000400E6"/>
    <w:rPr>
      <w:rFonts w:ascii="Times New Roman" w:eastAsia="Times New Roman" w:hAnsi="Times New Roman" w:cs="Times New Roman"/>
      <w:b/>
      <w:szCs w:val="20"/>
      <w:lang w:val="ru-RU" w:eastAsia="ru-RU"/>
    </w:rPr>
  </w:style>
  <w:style w:type="paragraph" w:customStyle="1" w:styleId="CharChar">
    <w:name w:val="Char Char"/>
    <w:basedOn w:val="Normal"/>
    <w:rsid w:val="000400E6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0400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400E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0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1"/>
    <w:uiPriority w:val="99"/>
    <w:rsid w:val="000400E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rsid w:val="000400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1">
    <w:name w:val="Footer Char1"/>
    <w:link w:val="Footer"/>
    <w:uiPriority w:val="99"/>
    <w:rsid w:val="000400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0400E6"/>
    <w:rPr>
      <w:color w:val="0000FF"/>
      <w:u w:val="single"/>
    </w:rPr>
  </w:style>
  <w:style w:type="character" w:styleId="FollowedHyperlink">
    <w:name w:val="FollowedHyperlink"/>
    <w:rsid w:val="000400E6"/>
    <w:rPr>
      <w:color w:val="0000FF"/>
      <w:u w:val="single"/>
    </w:rPr>
  </w:style>
  <w:style w:type="character" w:customStyle="1" w:styleId="date-display-single">
    <w:name w:val="date-display-single"/>
    <w:basedOn w:val="DefaultParagraphFont"/>
    <w:rsid w:val="000400E6"/>
  </w:style>
  <w:style w:type="paragraph" w:styleId="NormalWeb">
    <w:name w:val="Normal (Web)"/>
    <w:aliases w:val="Char,Char Char Char,Char Char Char Char"/>
    <w:basedOn w:val="Normal"/>
    <w:link w:val="NormalWebChar"/>
    <w:uiPriority w:val="99"/>
    <w:rsid w:val="000400E6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link w:val="NormalWeb"/>
    <w:uiPriority w:val="99"/>
    <w:locked/>
    <w:rsid w:val="000400E6"/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customStyle="1" w:styleId="rteleft">
    <w:name w:val="rteleft"/>
    <w:basedOn w:val="Normal"/>
    <w:rsid w:val="000400E6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styleId="PageNumber">
    <w:name w:val="page number"/>
    <w:basedOn w:val="DefaultParagraphFont"/>
    <w:rsid w:val="000400E6"/>
  </w:style>
  <w:style w:type="paragraph" w:styleId="BodyTextIndent">
    <w:name w:val="Body Text Indent"/>
    <w:basedOn w:val="Normal"/>
    <w:link w:val="BodyTextIndentChar"/>
    <w:rsid w:val="000400E6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400E6"/>
    <w:rPr>
      <w:rFonts w:ascii="A3 Times AzLat" w:eastAsia="Times New Roman" w:hAnsi="A3 Times AzLat" w:cs="Times New Roman"/>
      <w:sz w:val="32"/>
      <w:szCs w:val="20"/>
      <w:lang w:val="ru-RU"/>
    </w:rPr>
  </w:style>
  <w:style w:type="paragraph" w:styleId="BodyTextIndent2">
    <w:name w:val="Body Text Indent 2"/>
    <w:basedOn w:val="Normal"/>
    <w:link w:val="BodyTextIndent2Char"/>
    <w:rsid w:val="000400E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400E6"/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rsid w:val="000400E6"/>
    <w:rPr>
      <w:rFonts w:ascii="Lucida Sans Unicode" w:hAnsi="Lucida Sans Unicode" w:cs="Lucida Sans Unicode" w:hint="default"/>
      <w:strike w:val="0"/>
      <w:dstrike w:val="0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link w:val="BodyTextChar"/>
    <w:rsid w:val="000400E6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0400E6"/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0400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0E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a">
    <w:name w:val="Îñíîâíîé òåêñò ñ îòñòóïîì"/>
    <w:basedOn w:val="Normal"/>
    <w:rsid w:val="000400E6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0400E6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0400E6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NoSpacingChar">
    <w:name w:val="No Spacing Char"/>
    <w:link w:val="NoSpacing"/>
    <w:rsid w:val="000400E6"/>
    <w:rPr>
      <w:rFonts w:ascii="Calibri" w:eastAsia="Times New Roman" w:hAnsi="Calibri" w:cs="Times New Roman"/>
      <w:lang w:val="ru-RU"/>
    </w:rPr>
  </w:style>
  <w:style w:type="paragraph" w:customStyle="1" w:styleId="CharChar1">
    <w:name w:val="Char Char1"/>
    <w:basedOn w:val="Normal"/>
    <w:rsid w:val="000400E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Абзац списка1"/>
    <w:basedOn w:val="Normal"/>
    <w:rsid w:val="000400E6"/>
    <w:pPr>
      <w:ind w:left="720"/>
      <w:contextualSpacing/>
    </w:pPr>
    <w:rPr>
      <w:rFonts w:eastAsia="Calibri"/>
    </w:rPr>
  </w:style>
  <w:style w:type="paragraph" w:styleId="Title">
    <w:name w:val="Title"/>
    <w:basedOn w:val="Normal"/>
    <w:link w:val="TitleChar"/>
    <w:qFormat/>
    <w:rsid w:val="000400E6"/>
    <w:pPr>
      <w:jc w:val="center"/>
    </w:pPr>
    <w:rPr>
      <w:rFonts w:eastAsia="Calibri"/>
      <w:b/>
      <w:bCs/>
      <w:noProof/>
      <w:sz w:val="28"/>
      <w:lang w:val="en-US"/>
    </w:rPr>
  </w:style>
  <w:style w:type="character" w:customStyle="1" w:styleId="TitleChar">
    <w:name w:val="Title Char"/>
    <w:basedOn w:val="DefaultParagraphFont"/>
    <w:link w:val="Title"/>
    <w:rsid w:val="000400E6"/>
    <w:rPr>
      <w:rFonts w:ascii="Times New Roman" w:eastAsia="Calibri" w:hAnsi="Times New Roman" w:cs="Times New Roman"/>
      <w:b/>
      <w:bCs/>
      <w:noProof/>
      <w:sz w:val="28"/>
      <w:szCs w:val="24"/>
      <w:lang w:val="en-US" w:eastAsia="ru-RU"/>
    </w:rPr>
  </w:style>
  <w:style w:type="paragraph" w:styleId="PlainText">
    <w:name w:val="Plain Text"/>
    <w:basedOn w:val="Normal"/>
    <w:link w:val="PlainTextChar1"/>
    <w:unhideWhenUsed/>
    <w:rsid w:val="000400E6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rsid w:val="000400E6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customStyle="1" w:styleId="PlainTextChar1">
    <w:name w:val="Plain Text Char1"/>
    <w:link w:val="PlainText"/>
    <w:rsid w:val="000400E6"/>
    <w:rPr>
      <w:rFonts w:ascii="Consolas" w:eastAsia="Calibri" w:hAnsi="Consolas" w:cs="Times New Roman"/>
      <w:sz w:val="21"/>
      <w:szCs w:val="21"/>
      <w:lang w:val="ru-RU"/>
    </w:rPr>
  </w:style>
  <w:style w:type="paragraph" w:styleId="DocumentMap">
    <w:name w:val="Document Map"/>
    <w:basedOn w:val="Normal"/>
    <w:link w:val="DocumentMapChar"/>
    <w:semiHidden/>
    <w:rsid w:val="000400E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400E6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Iauiue">
    <w:name w:val="Iau?iue"/>
    <w:rsid w:val="000400E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lockText">
    <w:name w:val="Block Text"/>
    <w:basedOn w:val="Normal"/>
    <w:rsid w:val="000400E6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link w:val="FootnoteTextChar"/>
    <w:rsid w:val="000400E6"/>
    <w:rPr>
      <w:rFonts w:eastAsia="MS Minch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0400E6"/>
    <w:rPr>
      <w:rFonts w:ascii="Times New Roman" w:eastAsia="MS Mincho" w:hAnsi="Times New Roman" w:cs="Times New Roman"/>
      <w:sz w:val="20"/>
      <w:szCs w:val="20"/>
      <w:lang w:val="en-US"/>
    </w:rPr>
  </w:style>
  <w:style w:type="table" w:styleId="TableTheme">
    <w:name w:val="Table Theme"/>
    <w:basedOn w:val="TableNormal"/>
    <w:rsid w:val="0004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400E6"/>
    <w:pPr>
      <w:framePr w:w="4201" w:h="2017" w:hSpace="180" w:wrap="auto" w:vAnchor="text" w:hAnchor="page" w:x="1585" w:y="576"/>
    </w:pPr>
    <w:rPr>
      <w:rFonts w:ascii="Arial" w:hAnsi="Arial"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rsid w:val="000400E6"/>
    <w:rPr>
      <w:rFonts w:ascii="Arial" w:eastAsia="Times New Roman" w:hAnsi="Arial" w:cs="Times New Roman"/>
      <w:sz w:val="26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0400E6"/>
    <w:pPr>
      <w:framePr w:w="4189" w:h="1948" w:hSpace="180" w:wrap="auto" w:vAnchor="text" w:hAnchor="page" w:x="6913" w:y="216"/>
      <w:jc w:val="both"/>
    </w:pPr>
    <w:rPr>
      <w:szCs w:val="20"/>
      <w:lang w:val="tr-TR"/>
    </w:rPr>
  </w:style>
  <w:style w:type="character" w:customStyle="1" w:styleId="BodyText3Char">
    <w:name w:val="Body Text 3 Char"/>
    <w:basedOn w:val="DefaultParagraphFont"/>
    <w:link w:val="BodyText3"/>
    <w:rsid w:val="000400E6"/>
    <w:rPr>
      <w:rFonts w:ascii="Times New Roman" w:eastAsia="Times New Roman" w:hAnsi="Times New Roman" w:cs="Times New Roman"/>
      <w:sz w:val="24"/>
      <w:szCs w:val="20"/>
      <w:lang w:val="tr-TR" w:eastAsia="ru-RU"/>
    </w:rPr>
  </w:style>
  <w:style w:type="paragraph" w:customStyle="1" w:styleId="a0">
    <w:name w:val="Îáû÷íûé"/>
    <w:rsid w:val="000400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alloonTextChar1">
    <w:name w:val="Balloon Text Char1"/>
    <w:link w:val="BalloonText"/>
    <w:rsid w:val="000400E6"/>
    <w:rPr>
      <w:rFonts w:ascii="Consolas" w:eastAsia="Calibri" w:hAnsi="Consolas"/>
      <w:sz w:val="21"/>
      <w:szCs w:val="21"/>
      <w:lang w:val="ru-RU"/>
    </w:rPr>
  </w:style>
  <w:style w:type="paragraph" w:styleId="BalloonText">
    <w:name w:val="Balloon Text"/>
    <w:basedOn w:val="Normal"/>
    <w:link w:val="BalloonTextChar1"/>
    <w:rsid w:val="000400E6"/>
    <w:rPr>
      <w:rFonts w:ascii="Consolas" w:eastAsia="Calibri" w:hAnsi="Consolas" w:cstheme="minorBidi"/>
      <w:sz w:val="21"/>
      <w:szCs w:val="21"/>
      <w:lang w:eastAsia="en-US"/>
    </w:rPr>
  </w:style>
  <w:style w:type="character" w:customStyle="1" w:styleId="BalloonTextChar">
    <w:name w:val="Balloon Text Char"/>
    <w:basedOn w:val="DefaultParagraphFont"/>
    <w:rsid w:val="000400E6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0400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Strong">
    <w:name w:val="Strong"/>
    <w:qFormat/>
    <w:rsid w:val="000400E6"/>
    <w:rPr>
      <w:b/>
    </w:rPr>
  </w:style>
  <w:style w:type="paragraph" w:customStyle="1" w:styleId="10">
    <w:name w:val="Без интервала1"/>
    <w:qFormat/>
    <w:rsid w:val="000400E6"/>
    <w:pPr>
      <w:spacing w:after="0" w:line="240" w:lineRule="auto"/>
    </w:pPr>
    <w:rPr>
      <w:rFonts w:ascii="Calibri" w:eastAsia="MS Mincho" w:hAnsi="Calibri" w:cs="Times New Roman"/>
      <w:lang w:val="en-US"/>
    </w:rPr>
  </w:style>
  <w:style w:type="character" w:customStyle="1" w:styleId="2">
    <w:name w:val="Знак Знак2"/>
    <w:rsid w:val="000400E6"/>
    <w:rPr>
      <w:sz w:val="24"/>
      <w:szCs w:val="24"/>
    </w:rPr>
  </w:style>
  <w:style w:type="paragraph" w:styleId="EndnoteText">
    <w:name w:val="endnote text"/>
    <w:basedOn w:val="Normal"/>
    <w:link w:val="EndnoteTextChar"/>
    <w:rsid w:val="000400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400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rsid w:val="000400E6"/>
    <w:rPr>
      <w:vertAlign w:val="superscript"/>
    </w:rPr>
  </w:style>
  <w:style w:type="paragraph" w:customStyle="1" w:styleId="Mecelle">
    <w:name w:val="Mecelle"/>
    <w:basedOn w:val="NormalWeb"/>
    <w:link w:val="MecelleChar"/>
    <w:rsid w:val="000400E6"/>
    <w:pPr>
      <w:widowControl/>
      <w:tabs>
        <w:tab w:val="left" w:pos="397"/>
      </w:tabs>
      <w:autoSpaceDE/>
      <w:autoSpaceDN/>
      <w:adjustRightInd/>
      <w:spacing w:before="0" w:beforeAutospacing="0" w:after="0" w:afterAutospacing="0"/>
      <w:ind w:firstLine="360"/>
      <w:jc w:val="both"/>
    </w:pPr>
    <w:rPr>
      <w:rFonts w:ascii="Palatino Linotype" w:eastAsia="Times New Roman" w:hAnsi="Palatino Linotype" w:cs="Tahoma"/>
      <w:i w:val="0"/>
      <w:iCs w:val="0"/>
      <w:sz w:val="22"/>
      <w:szCs w:val="22"/>
      <w:lang w:val="az-Latn-AZ"/>
    </w:rPr>
  </w:style>
  <w:style w:type="character" w:customStyle="1" w:styleId="MecelleChar">
    <w:name w:val="Mecelle Char"/>
    <w:link w:val="Mecelle"/>
    <w:rsid w:val="000400E6"/>
    <w:rPr>
      <w:rFonts w:ascii="Palatino Linotype" w:eastAsia="Times New Roman" w:hAnsi="Palatino Linotype" w:cs="Tahoma"/>
      <w:lang w:eastAsia="en-GB"/>
    </w:rPr>
  </w:style>
  <w:style w:type="paragraph" w:customStyle="1" w:styleId="Madde">
    <w:name w:val="Madde"/>
    <w:basedOn w:val="Heading4"/>
    <w:link w:val="MaddeChar"/>
    <w:rsid w:val="000400E6"/>
    <w:pPr>
      <w:spacing w:before="360" w:line="240" w:lineRule="auto"/>
      <w:jc w:val="left"/>
    </w:pPr>
    <w:rPr>
      <w:rFonts w:ascii="Palatino Linotype" w:eastAsia="Times New Roman" w:hAnsi="Palatino Linotype"/>
      <w:b w:val="0"/>
      <w:bCs/>
      <w:spacing w:val="60"/>
      <w:sz w:val="22"/>
      <w:szCs w:val="22"/>
      <w:lang w:val="en-GB" w:eastAsia="en-GB"/>
    </w:rPr>
  </w:style>
  <w:style w:type="character" w:customStyle="1" w:styleId="MaddeChar">
    <w:name w:val="Madde Char"/>
    <w:link w:val="Madde"/>
    <w:rsid w:val="000400E6"/>
    <w:rPr>
      <w:rFonts w:ascii="Palatino Linotype" w:eastAsia="Times New Roman" w:hAnsi="Palatino Linotype" w:cs="Times New Roman"/>
      <w:bCs/>
      <w:spacing w:val="60"/>
      <w:lang w:val="en-GB" w:eastAsia="en-GB"/>
    </w:rPr>
  </w:style>
  <w:style w:type="character" w:customStyle="1" w:styleId="apple-converted-space">
    <w:name w:val="apple-converted-space"/>
    <w:rsid w:val="000400E6"/>
  </w:style>
  <w:style w:type="paragraph" w:styleId="EnvelopeReturn">
    <w:name w:val="envelope return"/>
    <w:basedOn w:val="Normal"/>
    <w:unhideWhenUsed/>
    <w:rsid w:val="000400E6"/>
    <w:rPr>
      <w:rFonts w:ascii="Arial" w:hAnsi="Arial"/>
      <w:sz w:val="20"/>
      <w:szCs w:val="20"/>
    </w:rPr>
  </w:style>
  <w:style w:type="paragraph" w:customStyle="1" w:styleId="BottomNo">
    <w:name w:val="Bottom_No"/>
    <w:basedOn w:val="Normal"/>
    <w:autoRedefine/>
    <w:rsid w:val="000400E6"/>
    <w:pPr>
      <w:jc w:val="center"/>
    </w:pPr>
    <w:rPr>
      <w:rFonts w:ascii="Palatino Linotype" w:hAnsi="Palatino Linotype"/>
      <w:b/>
      <w:color w:val="0000FF"/>
      <w:sz w:val="22"/>
      <w:szCs w:val="22"/>
      <w:u w:val="single"/>
      <w:lang w:val="az-Latn-AZ" w:eastAsia="en-GB"/>
    </w:rPr>
  </w:style>
  <w:style w:type="paragraph" w:styleId="Caption">
    <w:name w:val="caption"/>
    <w:basedOn w:val="Normal"/>
    <w:next w:val="Normal"/>
    <w:qFormat/>
    <w:rsid w:val="000400E6"/>
    <w:rPr>
      <w:sz w:val="2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0400E6"/>
    <w:pPr>
      <w:ind w:left="720"/>
      <w:contextualSpacing/>
    </w:pPr>
    <w:rPr>
      <w:rFonts w:eastAsia="MS Mincho"/>
      <w:sz w:val="20"/>
      <w:szCs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a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2154</Words>
  <Characters>12283</Characters>
  <Application>Microsoft Office Word</Application>
  <DocSecurity>0</DocSecurity>
  <Lines>102</Lines>
  <Paragraphs>28</Paragraphs>
  <ScaleCrop>false</ScaleCrop>
  <Company/>
  <LinksUpToDate>false</LinksUpToDate>
  <CharactersWithSpaces>14409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Gulbala Guliyev</dc:creator>
  <cp:keywords/>
  <dc:description/>
  <cp:lastModifiedBy>User</cp:lastModifiedBy>
  <cp:revision>2</cp:revision>
  <dcterms:created xsi:type="dcterms:W3CDTF">2023-01-23T10:46:00Z</dcterms:created>
  <dcterms:modified xsi:type="dcterms:W3CDTF">2023-01-23T10:46:00Z</dcterms:modified>
</cp:coreProperties>
</file>